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B83E" w14:textId="253F0146" w:rsidR="000A5A57" w:rsidRDefault="000A5A57" w:rsidP="000A5A57">
      <w:pPr>
        <w:jc w:val="center"/>
      </w:pPr>
      <w:r>
        <w:t>Wednesday Ju</w:t>
      </w:r>
      <w:r w:rsidR="00F94D42">
        <w:t>ly</w:t>
      </w:r>
      <w:r>
        <w:t xml:space="preserve"> </w:t>
      </w:r>
      <w:r w:rsidR="00F94D42">
        <w:t>15</w:t>
      </w:r>
      <w:r w:rsidRPr="000A5A57">
        <w:rPr>
          <w:vertAlign w:val="superscript"/>
        </w:rPr>
        <w:t>th</w:t>
      </w:r>
      <w:r>
        <w:t>, 2026</w:t>
      </w:r>
    </w:p>
    <w:p w14:paraId="508CF52B" w14:textId="6025CC0A" w:rsidR="000A5A57" w:rsidRPr="002D5249" w:rsidRDefault="000A5A57" w:rsidP="000A5A57">
      <w:pPr>
        <w:spacing w:after="0"/>
      </w:pPr>
      <w:r>
        <w:t>The regular meeting of the Arlington City Council was called to order at 6:0</w:t>
      </w:r>
      <w:r w:rsidR="00F94D42">
        <w:t>2</w:t>
      </w:r>
      <w:r>
        <w:t xml:space="preserve">pm at City Hall Council Chambers by Mayor Dean Meisner. Council members </w:t>
      </w:r>
      <w:proofErr w:type="spellStart"/>
      <w:r>
        <w:t>present:</w:t>
      </w:r>
      <w:r w:rsidR="00F94D42">
        <w:t>Daisy</w:t>
      </w:r>
      <w:proofErr w:type="spellEnd"/>
      <w:r w:rsidR="00F94D42">
        <w:t xml:space="preserve">, Fedeler, </w:t>
      </w:r>
      <w:r>
        <w:t xml:space="preserve">Beatty, Bond and Shaffer. Absent: </w:t>
      </w:r>
      <w:r w:rsidR="00F94D42">
        <w:t>None</w:t>
      </w:r>
      <w:r>
        <w:t>. Shaffer moved, seconded by Bond to approve the Consent Agenda which included Ju</w:t>
      </w:r>
      <w:r w:rsidR="00F94D42">
        <w:t>ly</w:t>
      </w:r>
      <w:r>
        <w:t xml:space="preserve">’s agenda, minutes from the </w:t>
      </w:r>
      <w:r w:rsidR="00F94D42">
        <w:t>June</w:t>
      </w:r>
      <w:r>
        <w:t xml:space="preserve"> 2</w:t>
      </w:r>
      <w:r w:rsidR="00F94D42">
        <w:t>4</w:t>
      </w:r>
      <w:r w:rsidRPr="000A5A57">
        <w:rPr>
          <w:vertAlign w:val="superscript"/>
        </w:rPr>
        <w:t>th</w:t>
      </w:r>
      <w:r>
        <w:t xml:space="preserve"> meeting, Ju</w:t>
      </w:r>
      <w:r w:rsidR="00F94D42">
        <w:t>ly</w:t>
      </w:r>
      <w:r>
        <w:t xml:space="preserve"> expenditures and Treasurer’s report. All ayes, motion carried. Ju</w:t>
      </w:r>
      <w:r w:rsidR="00F94D42">
        <w:t>ly</w:t>
      </w:r>
      <w:r>
        <w:t xml:space="preserve"> 2026 Treasurer’s report was presented as follows:</w:t>
      </w:r>
    </w:p>
    <w:p w14:paraId="4AA659DF" w14:textId="77777777" w:rsidR="000A5A57" w:rsidRPr="009D1686" w:rsidRDefault="000A5A57" w:rsidP="000A5A57">
      <w:pPr>
        <w:spacing w:after="0" w:line="240" w:lineRule="auto"/>
        <w:rPr>
          <w:rFonts w:ascii="Calibri" w:eastAsia="Times New Roman" w:hAnsi="Calibri" w:cs="Calibri"/>
          <w:kern w:val="0"/>
          <w:sz w:val="20"/>
          <w:szCs w:val="20"/>
          <w14:ligatures w14:val="none"/>
        </w:rPr>
      </w:pPr>
    </w:p>
    <w:tbl>
      <w:tblPr>
        <w:tblW w:w="44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7"/>
        <w:gridCol w:w="1149"/>
        <w:gridCol w:w="1139"/>
        <w:gridCol w:w="1899"/>
        <w:gridCol w:w="1331"/>
        <w:gridCol w:w="966"/>
      </w:tblGrid>
      <w:tr w:rsidR="000A5A57" w:rsidRPr="009D1686" w14:paraId="6825A631" w14:textId="77777777" w:rsidTr="00C74515">
        <w:tc>
          <w:tcPr>
            <w:tcW w:w="1094" w:type="pct"/>
          </w:tcPr>
          <w:p w14:paraId="6AD2A56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692" w:type="pct"/>
          </w:tcPr>
          <w:p w14:paraId="2E1FBDF4"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686" w:type="pct"/>
          </w:tcPr>
          <w:p w14:paraId="12C6FE34"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c>
          <w:tcPr>
            <w:tcW w:w="1144" w:type="pct"/>
          </w:tcPr>
          <w:p w14:paraId="7712CC15"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Fund</w:t>
            </w:r>
          </w:p>
        </w:tc>
        <w:tc>
          <w:tcPr>
            <w:tcW w:w="802" w:type="pct"/>
          </w:tcPr>
          <w:p w14:paraId="272C2E80"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Revenue</w:t>
            </w:r>
          </w:p>
        </w:tc>
        <w:tc>
          <w:tcPr>
            <w:tcW w:w="582" w:type="pct"/>
          </w:tcPr>
          <w:p w14:paraId="6500BB7D"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Expense</w:t>
            </w:r>
          </w:p>
        </w:tc>
      </w:tr>
      <w:tr w:rsidR="000A5A57" w:rsidRPr="009D1686" w14:paraId="2B90C4D3" w14:textId="77777777" w:rsidTr="00C74515">
        <w:tc>
          <w:tcPr>
            <w:tcW w:w="1094" w:type="pct"/>
          </w:tcPr>
          <w:p w14:paraId="0765825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General</w:t>
            </w:r>
          </w:p>
        </w:tc>
        <w:tc>
          <w:tcPr>
            <w:tcW w:w="692" w:type="pct"/>
          </w:tcPr>
          <w:p w14:paraId="5C460398" w14:textId="1EB4756E"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2,779.31</w:t>
            </w:r>
          </w:p>
        </w:tc>
        <w:tc>
          <w:tcPr>
            <w:tcW w:w="686" w:type="pct"/>
          </w:tcPr>
          <w:p w14:paraId="0504BCB5" w14:textId="36341820"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9,372.67</w:t>
            </w:r>
          </w:p>
        </w:tc>
        <w:tc>
          <w:tcPr>
            <w:tcW w:w="1144" w:type="pct"/>
          </w:tcPr>
          <w:p w14:paraId="21C8211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RUT </w:t>
            </w:r>
          </w:p>
        </w:tc>
        <w:tc>
          <w:tcPr>
            <w:tcW w:w="802" w:type="pct"/>
          </w:tcPr>
          <w:p w14:paraId="15AAC8E0" w14:textId="26F1F230"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4,480.13</w:t>
            </w:r>
          </w:p>
        </w:tc>
        <w:tc>
          <w:tcPr>
            <w:tcW w:w="582" w:type="pct"/>
          </w:tcPr>
          <w:p w14:paraId="53E8F877" w14:textId="1655229B"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685.70</w:t>
            </w:r>
          </w:p>
        </w:tc>
      </w:tr>
      <w:tr w:rsidR="000A5A57" w:rsidRPr="009D1686" w14:paraId="4009A38F" w14:textId="77777777" w:rsidTr="00C74515">
        <w:tc>
          <w:tcPr>
            <w:tcW w:w="1094" w:type="pct"/>
          </w:tcPr>
          <w:p w14:paraId="6BDB931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Medical </w:t>
            </w:r>
            <w:proofErr w:type="spellStart"/>
            <w:r w:rsidRPr="009D1686">
              <w:rPr>
                <w:rFonts w:ascii="Calibri" w:eastAsia="Times New Roman" w:hAnsi="Calibri" w:cs="Calibri"/>
                <w:kern w:val="0"/>
                <w:sz w:val="20"/>
                <w:szCs w:val="20"/>
                <w14:ligatures w14:val="none"/>
              </w:rPr>
              <w:t>Bldg</w:t>
            </w:r>
            <w:proofErr w:type="spellEnd"/>
          </w:p>
        </w:tc>
        <w:tc>
          <w:tcPr>
            <w:tcW w:w="692" w:type="pct"/>
          </w:tcPr>
          <w:p w14:paraId="61A6BB49"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1,000.00</w:t>
            </w:r>
          </w:p>
        </w:tc>
        <w:tc>
          <w:tcPr>
            <w:tcW w:w="686" w:type="pct"/>
          </w:tcPr>
          <w:p w14:paraId="546BC8F1" w14:textId="2CBA7435"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115.13</w:t>
            </w:r>
          </w:p>
        </w:tc>
        <w:tc>
          <w:tcPr>
            <w:tcW w:w="1144" w:type="pct"/>
          </w:tcPr>
          <w:p w14:paraId="4608B53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LOST</w:t>
            </w:r>
          </w:p>
        </w:tc>
        <w:tc>
          <w:tcPr>
            <w:tcW w:w="802" w:type="pct"/>
          </w:tcPr>
          <w:p w14:paraId="571C0B5D" w14:textId="13D5312E"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3,701.76</w:t>
            </w:r>
          </w:p>
        </w:tc>
        <w:tc>
          <w:tcPr>
            <w:tcW w:w="582" w:type="pct"/>
          </w:tcPr>
          <w:p w14:paraId="69ECE492"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627D2DAE" w14:textId="77777777" w:rsidTr="00C74515">
        <w:tc>
          <w:tcPr>
            <w:tcW w:w="1094" w:type="pct"/>
          </w:tcPr>
          <w:p w14:paraId="4CD47BB7" w14:textId="77777777" w:rsidR="000A5A57" w:rsidRPr="009D1686" w:rsidRDefault="000A5A57" w:rsidP="00C74515">
            <w:pPr>
              <w:tabs>
                <w:tab w:val="left" w:pos="1035"/>
              </w:tabs>
              <w:spacing w:after="0" w:line="240" w:lineRule="auto"/>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Library</w:t>
            </w:r>
          </w:p>
        </w:tc>
        <w:tc>
          <w:tcPr>
            <w:tcW w:w="692" w:type="pct"/>
          </w:tcPr>
          <w:p w14:paraId="0E9B025C" w14:textId="5372DC47"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25.25</w:t>
            </w:r>
          </w:p>
        </w:tc>
        <w:tc>
          <w:tcPr>
            <w:tcW w:w="686" w:type="pct"/>
          </w:tcPr>
          <w:p w14:paraId="6BB645F5" w14:textId="53B96C7F"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1,869.07</w:t>
            </w:r>
          </w:p>
        </w:tc>
        <w:tc>
          <w:tcPr>
            <w:tcW w:w="1144" w:type="pct"/>
          </w:tcPr>
          <w:p w14:paraId="4AA6AD3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Debt Svc.</w:t>
            </w:r>
          </w:p>
        </w:tc>
        <w:tc>
          <w:tcPr>
            <w:tcW w:w="802" w:type="pct"/>
          </w:tcPr>
          <w:p w14:paraId="7750998E"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6A1FD6B8"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2DF4A20F" w14:textId="77777777" w:rsidTr="00C74515">
        <w:tc>
          <w:tcPr>
            <w:tcW w:w="1094" w:type="pct"/>
          </w:tcPr>
          <w:p w14:paraId="774E481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Fire</w:t>
            </w:r>
          </w:p>
        </w:tc>
        <w:tc>
          <w:tcPr>
            <w:tcW w:w="692" w:type="pct"/>
          </w:tcPr>
          <w:p w14:paraId="112FCEE8" w14:textId="269CC335"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3,836.38</w:t>
            </w:r>
          </w:p>
        </w:tc>
        <w:tc>
          <w:tcPr>
            <w:tcW w:w="686" w:type="pct"/>
          </w:tcPr>
          <w:p w14:paraId="72215133" w14:textId="17696435"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585.45</w:t>
            </w:r>
          </w:p>
        </w:tc>
        <w:tc>
          <w:tcPr>
            <w:tcW w:w="1144" w:type="pct"/>
          </w:tcPr>
          <w:p w14:paraId="03351734"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ARPA</w:t>
            </w:r>
          </w:p>
        </w:tc>
        <w:tc>
          <w:tcPr>
            <w:tcW w:w="802" w:type="pct"/>
          </w:tcPr>
          <w:p w14:paraId="26C7DB2B"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r w:rsidRPr="009D1686">
              <w:rPr>
                <w:rFonts w:ascii="Calibri" w:eastAsia="Times New Roman" w:hAnsi="Calibri" w:cs="Calibri"/>
                <w:kern w:val="0"/>
                <w:sz w:val="20"/>
                <w:szCs w:val="20"/>
                <w14:ligatures w14:val="none"/>
              </w:rPr>
              <w:t xml:space="preserve">   </w:t>
            </w:r>
          </w:p>
        </w:tc>
        <w:tc>
          <w:tcPr>
            <w:tcW w:w="582" w:type="pct"/>
          </w:tcPr>
          <w:p w14:paraId="5C2FB9B8"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72B4D260" w14:textId="77777777" w:rsidTr="00C74515">
        <w:tc>
          <w:tcPr>
            <w:tcW w:w="1094" w:type="pct"/>
          </w:tcPr>
          <w:p w14:paraId="1CF9E79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Ambulance</w:t>
            </w:r>
          </w:p>
        </w:tc>
        <w:tc>
          <w:tcPr>
            <w:tcW w:w="692" w:type="pct"/>
          </w:tcPr>
          <w:p w14:paraId="3A36C3BB" w14:textId="015F7FCF"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1,706.08</w:t>
            </w:r>
          </w:p>
        </w:tc>
        <w:tc>
          <w:tcPr>
            <w:tcW w:w="686" w:type="pct"/>
          </w:tcPr>
          <w:p w14:paraId="61FFAD08" w14:textId="682CFDE1"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551.55</w:t>
            </w:r>
          </w:p>
        </w:tc>
        <w:tc>
          <w:tcPr>
            <w:tcW w:w="1144" w:type="pct"/>
          </w:tcPr>
          <w:p w14:paraId="289DEC6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Emergency Levy</w:t>
            </w:r>
          </w:p>
        </w:tc>
        <w:tc>
          <w:tcPr>
            <w:tcW w:w="802" w:type="pct"/>
          </w:tcPr>
          <w:p w14:paraId="4D83768C"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4767C31C"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79BCC4B8" w14:textId="77777777" w:rsidTr="00C74515">
        <w:tc>
          <w:tcPr>
            <w:tcW w:w="1094" w:type="pct"/>
          </w:tcPr>
          <w:p w14:paraId="1DF79879"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Community Ctr</w:t>
            </w:r>
          </w:p>
        </w:tc>
        <w:tc>
          <w:tcPr>
            <w:tcW w:w="692" w:type="pct"/>
          </w:tcPr>
          <w:p w14:paraId="3EA12D81" w14:textId="008AD491"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1,143.75</w:t>
            </w:r>
          </w:p>
        </w:tc>
        <w:tc>
          <w:tcPr>
            <w:tcW w:w="686" w:type="pct"/>
          </w:tcPr>
          <w:p w14:paraId="485B75A5" w14:textId="7B361BB2"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1,017.83</w:t>
            </w:r>
          </w:p>
        </w:tc>
        <w:tc>
          <w:tcPr>
            <w:tcW w:w="1144" w:type="pct"/>
          </w:tcPr>
          <w:p w14:paraId="77BD153A"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Water</w:t>
            </w:r>
          </w:p>
        </w:tc>
        <w:tc>
          <w:tcPr>
            <w:tcW w:w="802" w:type="pct"/>
          </w:tcPr>
          <w:p w14:paraId="2BE44D8E" w14:textId="704ADDF6"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6,183.12</w:t>
            </w:r>
          </w:p>
        </w:tc>
        <w:tc>
          <w:tcPr>
            <w:tcW w:w="582" w:type="pct"/>
          </w:tcPr>
          <w:p w14:paraId="7080013F" w14:textId="110D7383"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2,364.97</w:t>
            </w:r>
          </w:p>
        </w:tc>
      </w:tr>
      <w:tr w:rsidR="000A5A57" w:rsidRPr="009D1686" w14:paraId="6C6E821E" w14:textId="77777777" w:rsidTr="00C74515">
        <w:tc>
          <w:tcPr>
            <w:tcW w:w="1094" w:type="pct"/>
          </w:tcPr>
          <w:p w14:paraId="59D3CA57"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proofErr w:type="spellStart"/>
            <w:r w:rsidRPr="009D1686">
              <w:rPr>
                <w:rFonts w:ascii="Calibri" w:eastAsia="Times New Roman" w:hAnsi="Calibri" w:cs="Calibri"/>
                <w:kern w:val="0"/>
                <w:sz w:val="20"/>
                <w:szCs w:val="20"/>
                <w14:ligatures w14:val="none"/>
              </w:rPr>
              <w:t>Empl</w:t>
            </w:r>
            <w:proofErr w:type="spellEnd"/>
            <w:r w:rsidRPr="009D1686">
              <w:rPr>
                <w:rFonts w:ascii="Calibri" w:eastAsia="Times New Roman" w:hAnsi="Calibri" w:cs="Calibri"/>
                <w:kern w:val="0"/>
                <w:sz w:val="20"/>
                <w:szCs w:val="20"/>
                <w14:ligatures w14:val="none"/>
              </w:rPr>
              <w:t xml:space="preserve"> Benefits</w:t>
            </w:r>
          </w:p>
        </w:tc>
        <w:tc>
          <w:tcPr>
            <w:tcW w:w="692" w:type="pct"/>
          </w:tcPr>
          <w:p w14:paraId="2D06636B" w14:textId="37F45CAE"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265.70</w:t>
            </w:r>
          </w:p>
        </w:tc>
        <w:tc>
          <w:tcPr>
            <w:tcW w:w="686" w:type="pct"/>
          </w:tcPr>
          <w:p w14:paraId="6920C45A" w14:textId="329D975B"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1,626.16</w:t>
            </w:r>
          </w:p>
        </w:tc>
        <w:tc>
          <w:tcPr>
            <w:tcW w:w="1144" w:type="pct"/>
          </w:tcPr>
          <w:p w14:paraId="2919B1A6"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w:t>
            </w:r>
          </w:p>
        </w:tc>
        <w:tc>
          <w:tcPr>
            <w:tcW w:w="802" w:type="pct"/>
          </w:tcPr>
          <w:p w14:paraId="59C0F7EF" w14:textId="0EBF9EC3"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6,755.63</w:t>
            </w:r>
          </w:p>
        </w:tc>
        <w:tc>
          <w:tcPr>
            <w:tcW w:w="582" w:type="pct"/>
          </w:tcPr>
          <w:p w14:paraId="5AF4625D" w14:textId="14303A60"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7,377.02</w:t>
            </w:r>
          </w:p>
        </w:tc>
      </w:tr>
      <w:tr w:rsidR="000A5A57" w:rsidRPr="009D1686" w14:paraId="5E0EE824" w14:textId="77777777" w:rsidTr="00C74515">
        <w:tc>
          <w:tcPr>
            <w:tcW w:w="1094" w:type="pct"/>
          </w:tcPr>
          <w:p w14:paraId="6682AE29"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Library Gifts</w:t>
            </w:r>
          </w:p>
        </w:tc>
        <w:tc>
          <w:tcPr>
            <w:tcW w:w="692" w:type="pct"/>
          </w:tcPr>
          <w:p w14:paraId="3E603F13" w14:textId="74D7CC16" w:rsidR="000A5A57" w:rsidRPr="009D1686" w:rsidRDefault="00B75075" w:rsidP="00C74515">
            <w:pPr>
              <w:tabs>
                <w:tab w:val="center" w:pos="466"/>
                <w:tab w:val="right" w:pos="933"/>
              </w:tabs>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6,179.50</w:t>
            </w:r>
          </w:p>
        </w:tc>
        <w:tc>
          <w:tcPr>
            <w:tcW w:w="686" w:type="pct"/>
          </w:tcPr>
          <w:p w14:paraId="0D609020" w14:textId="6BA88EBF"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4C85D565"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Sewer Sinking fund</w:t>
            </w:r>
          </w:p>
        </w:tc>
        <w:tc>
          <w:tcPr>
            <w:tcW w:w="802" w:type="pct"/>
          </w:tcPr>
          <w:p w14:paraId="45585F41" w14:textId="2D28C575"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582" w:type="pct"/>
          </w:tcPr>
          <w:p w14:paraId="6A4B191A" w14:textId="7FD4482D"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r>
      <w:tr w:rsidR="000A5A57" w:rsidRPr="009D1686" w14:paraId="3AA5CDC1" w14:textId="77777777" w:rsidTr="00C74515">
        <w:tc>
          <w:tcPr>
            <w:tcW w:w="1094" w:type="pct"/>
          </w:tcPr>
          <w:p w14:paraId="7CEC83EB"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 xml:space="preserve">Capital </w:t>
            </w:r>
            <w:proofErr w:type="spellStart"/>
            <w:r w:rsidRPr="009D1686">
              <w:rPr>
                <w:rFonts w:ascii="Calibri" w:eastAsia="Times New Roman" w:hAnsi="Calibri" w:cs="Calibri"/>
                <w:kern w:val="0"/>
                <w:sz w:val="20"/>
                <w:szCs w:val="20"/>
                <w14:ligatures w14:val="none"/>
              </w:rPr>
              <w:t>Improvem</w:t>
            </w:r>
            <w:proofErr w:type="spellEnd"/>
          </w:p>
        </w:tc>
        <w:tc>
          <w:tcPr>
            <w:tcW w:w="692" w:type="pct"/>
          </w:tcPr>
          <w:p w14:paraId="188DBC38" w14:textId="48B86819"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3,414.19</w:t>
            </w:r>
          </w:p>
        </w:tc>
        <w:tc>
          <w:tcPr>
            <w:tcW w:w="686" w:type="pct"/>
          </w:tcPr>
          <w:p w14:paraId="107A6EE9" w14:textId="43C759EE" w:rsidR="000A5A57" w:rsidRPr="009D1686" w:rsidRDefault="009B59B7"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0.00</w:t>
            </w:r>
          </w:p>
        </w:tc>
        <w:tc>
          <w:tcPr>
            <w:tcW w:w="1144" w:type="pct"/>
          </w:tcPr>
          <w:p w14:paraId="43FDADD2"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Garbage</w:t>
            </w:r>
          </w:p>
        </w:tc>
        <w:tc>
          <w:tcPr>
            <w:tcW w:w="802" w:type="pct"/>
          </w:tcPr>
          <w:p w14:paraId="76022E92" w14:textId="1A7A7B9F"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5,266.22</w:t>
            </w:r>
          </w:p>
        </w:tc>
        <w:tc>
          <w:tcPr>
            <w:tcW w:w="582" w:type="pct"/>
          </w:tcPr>
          <w:p w14:paraId="4CC19CB6" w14:textId="57DC6192"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3,801.99</w:t>
            </w:r>
          </w:p>
        </w:tc>
      </w:tr>
      <w:tr w:rsidR="000A5A57" w:rsidRPr="009D1686" w14:paraId="1472B9A9" w14:textId="77777777" w:rsidTr="00C74515">
        <w:tc>
          <w:tcPr>
            <w:tcW w:w="1094" w:type="pct"/>
          </w:tcPr>
          <w:p w14:paraId="05D3449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All Funds</w:t>
            </w:r>
          </w:p>
        </w:tc>
        <w:tc>
          <w:tcPr>
            <w:tcW w:w="692" w:type="pct"/>
          </w:tcPr>
          <w:p w14:paraId="14FA7E9E" w14:textId="2471B2AA"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46,737.02</w:t>
            </w:r>
          </w:p>
        </w:tc>
        <w:tc>
          <w:tcPr>
            <w:tcW w:w="686" w:type="pct"/>
          </w:tcPr>
          <w:p w14:paraId="68D82440" w14:textId="060A5854"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29,367.54</w:t>
            </w:r>
          </w:p>
        </w:tc>
        <w:tc>
          <w:tcPr>
            <w:tcW w:w="1144" w:type="pct"/>
          </w:tcPr>
          <w:p w14:paraId="46F39593" w14:textId="77777777" w:rsidR="000A5A57" w:rsidRPr="009D1686" w:rsidRDefault="000A5A57" w:rsidP="00C74515">
            <w:pPr>
              <w:spacing w:after="0" w:line="240" w:lineRule="auto"/>
              <w:rPr>
                <w:rFonts w:ascii="Calibri" w:eastAsia="Times New Roman" w:hAnsi="Calibri" w:cs="Calibri"/>
                <w:kern w:val="0"/>
                <w:sz w:val="20"/>
                <w:szCs w:val="20"/>
                <w14:ligatures w14:val="none"/>
              </w:rPr>
            </w:pPr>
            <w:r w:rsidRPr="009D1686">
              <w:rPr>
                <w:rFonts w:ascii="Calibri" w:eastAsia="Times New Roman" w:hAnsi="Calibri" w:cs="Calibri"/>
                <w:kern w:val="0"/>
                <w:sz w:val="20"/>
                <w:szCs w:val="20"/>
                <w14:ligatures w14:val="none"/>
              </w:rPr>
              <w:t>Total Balance of All funds =</w:t>
            </w:r>
          </w:p>
        </w:tc>
        <w:tc>
          <w:tcPr>
            <w:tcW w:w="802" w:type="pct"/>
            <w:vAlign w:val="bottom"/>
          </w:tcPr>
          <w:p w14:paraId="09BDF894" w14:textId="6EBF90E9" w:rsidR="000A5A57" w:rsidRPr="009D1686" w:rsidRDefault="00B75075" w:rsidP="00C74515">
            <w:pPr>
              <w:spacing w:after="0" w:line="240" w:lineRule="auto"/>
              <w:jc w:val="right"/>
              <w:rPr>
                <w:rFonts w:ascii="Calibri" w:eastAsia="Times New Roman" w:hAnsi="Calibri" w:cs="Calibri"/>
                <w:kern w:val="0"/>
                <w:sz w:val="20"/>
                <w:szCs w:val="20"/>
                <w14:ligatures w14:val="none"/>
              </w:rPr>
            </w:pPr>
            <w:r>
              <w:rPr>
                <w:rFonts w:ascii="Calibri" w:eastAsia="Times New Roman" w:hAnsi="Calibri" w:cs="Calibri"/>
                <w:kern w:val="0"/>
                <w:sz w:val="20"/>
                <w:szCs w:val="20"/>
                <w14:ligatures w14:val="none"/>
              </w:rPr>
              <w:t>1,195,748.47</w:t>
            </w:r>
          </w:p>
        </w:tc>
        <w:tc>
          <w:tcPr>
            <w:tcW w:w="582" w:type="pct"/>
          </w:tcPr>
          <w:p w14:paraId="57F606E1" w14:textId="77777777" w:rsidR="000A5A57" w:rsidRPr="009D1686" w:rsidRDefault="000A5A57" w:rsidP="00C74515">
            <w:pPr>
              <w:spacing w:after="0" w:line="240" w:lineRule="auto"/>
              <w:jc w:val="right"/>
              <w:rPr>
                <w:rFonts w:ascii="Calibri" w:eastAsia="Times New Roman" w:hAnsi="Calibri" w:cs="Calibri"/>
                <w:kern w:val="0"/>
                <w:sz w:val="20"/>
                <w:szCs w:val="20"/>
                <w14:ligatures w14:val="none"/>
              </w:rPr>
            </w:pPr>
          </w:p>
        </w:tc>
      </w:tr>
    </w:tbl>
    <w:p w14:paraId="10494CA8" w14:textId="77777777" w:rsidR="000A5A57" w:rsidRDefault="000A5A57" w:rsidP="000A5A57">
      <w:pPr>
        <w:spacing w:after="0"/>
      </w:pPr>
    </w:p>
    <w:p w14:paraId="670E8EB6" w14:textId="77777777" w:rsidR="000A5A57" w:rsidRDefault="000A5A57" w:rsidP="000A5A57">
      <w:pPr>
        <w:spacing w:after="0"/>
      </w:pPr>
      <w:r>
        <w:t>The following expenditures were presented:</w:t>
      </w:r>
    </w:p>
    <w:p w14:paraId="3485D979" w14:textId="5520CBDA" w:rsidR="000A5A57" w:rsidRDefault="000A5A57" w:rsidP="000A5A57">
      <w:pPr>
        <w:tabs>
          <w:tab w:val="decimal" w:pos="6480"/>
        </w:tabs>
        <w:spacing w:after="0"/>
      </w:pPr>
      <w:r>
        <w:t>6 Corners Gas &amp; Grub, Fuel</w:t>
      </w:r>
      <w:r>
        <w:tab/>
      </w:r>
      <w:r w:rsidR="00B75075">
        <w:t>411.44</w:t>
      </w:r>
    </w:p>
    <w:p w14:paraId="0DF4CC61" w14:textId="4E2A8068" w:rsidR="000A5A57" w:rsidRDefault="000A5A57" w:rsidP="000A5A57">
      <w:pPr>
        <w:tabs>
          <w:tab w:val="decimal" w:pos="6480"/>
        </w:tabs>
        <w:spacing w:after="0"/>
      </w:pPr>
      <w:r>
        <w:t>Alliant Energy, Utilities</w:t>
      </w:r>
      <w:r>
        <w:tab/>
      </w:r>
      <w:r w:rsidR="00B75075">
        <w:t>2,275.95</w:t>
      </w:r>
    </w:p>
    <w:p w14:paraId="632CB17F" w14:textId="528EBA68" w:rsidR="000A5A57" w:rsidRDefault="000A5A57" w:rsidP="000A5A57">
      <w:pPr>
        <w:tabs>
          <w:tab w:val="decimal" w:pos="6480"/>
        </w:tabs>
        <w:spacing w:after="0"/>
      </w:pPr>
      <w:r>
        <w:t>Black Hills Energy</w:t>
      </w:r>
      <w:r>
        <w:tab/>
      </w:r>
      <w:r w:rsidR="00B75075">
        <w:t>282.26</w:t>
      </w:r>
    </w:p>
    <w:p w14:paraId="26014F2A" w14:textId="021BC04E" w:rsidR="00B75075" w:rsidRDefault="00B75075" w:rsidP="000A5A57">
      <w:pPr>
        <w:tabs>
          <w:tab w:val="decimal" w:pos="6480"/>
        </w:tabs>
        <w:spacing w:after="0"/>
      </w:pPr>
      <w:r>
        <w:t>Ron Boardman</w:t>
      </w:r>
      <w:r>
        <w:tab/>
        <w:t>84.97</w:t>
      </w:r>
    </w:p>
    <w:p w14:paraId="73F66EBF" w14:textId="33CD4390" w:rsidR="00B75075" w:rsidRDefault="00B75075" w:rsidP="000A5A57">
      <w:pPr>
        <w:tabs>
          <w:tab w:val="decimal" w:pos="6480"/>
        </w:tabs>
        <w:spacing w:after="0"/>
      </w:pPr>
      <w:r>
        <w:t>Bodensteiner Implement</w:t>
      </w:r>
      <w:r w:rsidR="003064D5">
        <w:tab/>
        <w:t>222.88</w:t>
      </w:r>
    </w:p>
    <w:p w14:paraId="46F955CC" w14:textId="51031EF5" w:rsidR="003064D5" w:rsidRDefault="003064D5" w:rsidP="000A5A57">
      <w:pPr>
        <w:tabs>
          <w:tab w:val="decimal" w:pos="6480"/>
        </w:tabs>
        <w:spacing w:after="0"/>
      </w:pPr>
      <w:r>
        <w:t>Breitsprecher Landscaping</w:t>
      </w:r>
      <w:r>
        <w:tab/>
        <w:t>183.51</w:t>
      </w:r>
    </w:p>
    <w:p w14:paraId="232122E4" w14:textId="195A9E48" w:rsidR="003064D5" w:rsidRDefault="003064D5" w:rsidP="000A5A57">
      <w:pPr>
        <w:tabs>
          <w:tab w:val="decimal" w:pos="6480"/>
        </w:tabs>
        <w:spacing w:after="0"/>
      </w:pPr>
      <w:r>
        <w:t>Com-Tec Land Mobile Radio</w:t>
      </w:r>
      <w:r>
        <w:tab/>
        <w:t>26.70</w:t>
      </w:r>
    </w:p>
    <w:p w14:paraId="659384EE" w14:textId="566B8CFE" w:rsidR="000A5A57" w:rsidRDefault="000A5A57" w:rsidP="000A5A57">
      <w:pPr>
        <w:tabs>
          <w:tab w:val="decimal" w:pos="6480"/>
        </w:tabs>
        <w:spacing w:after="0"/>
      </w:pPr>
      <w:r>
        <w:t>Delta Dental-Vision</w:t>
      </w:r>
      <w:r>
        <w:tab/>
        <w:t>26.80</w:t>
      </w:r>
      <w:r>
        <w:tab/>
      </w:r>
    </w:p>
    <w:p w14:paraId="675F8483" w14:textId="1FF231FD" w:rsidR="000A5A57" w:rsidRDefault="000A5A57" w:rsidP="000A5A57">
      <w:pPr>
        <w:tabs>
          <w:tab w:val="decimal" w:pos="6480"/>
        </w:tabs>
        <w:spacing w:after="0"/>
      </w:pPr>
      <w:r>
        <w:t>EFTPS</w:t>
      </w:r>
      <w:r>
        <w:tab/>
      </w:r>
      <w:r w:rsidR="003064D5">
        <w:t>2,230.79</w:t>
      </w:r>
    </w:p>
    <w:p w14:paraId="0404B9F3" w14:textId="6D30983D" w:rsidR="00CF4569" w:rsidRDefault="00CF4569" w:rsidP="000A5A57">
      <w:pPr>
        <w:tabs>
          <w:tab w:val="decimal" w:pos="6480"/>
        </w:tabs>
        <w:spacing w:after="0"/>
      </w:pPr>
      <w:r>
        <w:t>EMC Insurance</w:t>
      </w:r>
      <w:r>
        <w:tab/>
      </w:r>
      <w:r w:rsidR="003064D5">
        <w:t>686.00</w:t>
      </w:r>
    </w:p>
    <w:p w14:paraId="566B7E90" w14:textId="495EA8FF" w:rsidR="000A5A57" w:rsidRDefault="003064D5" w:rsidP="000A5A57">
      <w:pPr>
        <w:tabs>
          <w:tab w:val="decimal" w:pos="6480"/>
        </w:tabs>
        <w:spacing w:after="0"/>
      </w:pPr>
      <w:r>
        <w:t>Fayette County Recycling</w:t>
      </w:r>
      <w:r w:rsidR="000A5A57">
        <w:tab/>
      </w:r>
      <w:r>
        <w:t>1,390.03</w:t>
      </w:r>
    </w:p>
    <w:p w14:paraId="74E34682" w14:textId="662FA7A2" w:rsidR="000A5A57" w:rsidRDefault="000A5A57" w:rsidP="000A5A57">
      <w:pPr>
        <w:tabs>
          <w:tab w:val="decimal" w:pos="6480"/>
        </w:tabs>
        <w:spacing w:after="0"/>
      </w:pPr>
      <w:r>
        <w:t xml:space="preserve">Fayette County </w:t>
      </w:r>
      <w:r w:rsidR="003064D5">
        <w:t>Solid Waste</w:t>
      </w:r>
      <w:r>
        <w:tab/>
      </w:r>
      <w:r w:rsidR="00CF4569">
        <w:t>4</w:t>
      </w:r>
      <w:r w:rsidR="003064D5">
        <w:t>,036</w:t>
      </w:r>
      <w:r w:rsidR="00CF4569">
        <w:t>.0</w:t>
      </w:r>
      <w:r w:rsidR="003064D5">
        <w:t>2</w:t>
      </w:r>
    </w:p>
    <w:p w14:paraId="0F35A1C9" w14:textId="120DEAF2" w:rsidR="000A5A57" w:rsidRDefault="000A5A57" w:rsidP="000A5A57">
      <w:pPr>
        <w:tabs>
          <w:tab w:val="decimal" w:pos="6480"/>
        </w:tabs>
        <w:spacing w:after="0"/>
      </w:pPr>
      <w:r>
        <w:t>Hawkins Inc.</w:t>
      </w:r>
      <w:r>
        <w:tab/>
      </w:r>
      <w:r w:rsidR="003064D5">
        <w:t>2,065.46</w:t>
      </w:r>
    </w:p>
    <w:p w14:paraId="178C59EA" w14:textId="61A2580E" w:rsidR="000A5A57" w:rsidRDefault="000A5A57" w:rsidP="000A5A57">
      <w:pPr>
        <w:tabs>
          <w:tab w:val="decimal" w:pos="6480"/>
        </w:tabs>
        <w:spacing w:after="0"/>
      </w:pPr>
      <w:r>
        <w:t>Hawkeye Telephone, Phones, Internet</w:t>
      </w:r>
      <w:r>
        <w:tab/>
        <w:t>15</w:t>
      </w:r>
      <w:r w:rsidR="003064D5">
        <w:t>8.08</w:t>
      </w:r>
    </w:p>
    <w:p w14:paraId="54D9622C" w14:textId="70701069" w:rsidR="003064D5" w:rsidRDefault="003064D5" w:rsidP="000A5A57">
      <w:pPr>
        <w:tabs>
          <w:tab w:val="decimal" w:pos="6480"/>
        </w:tabs>
        <w:spacing w:after="0"/>
      </w:pPr>
      <w:r>
        <w:t>Iowa Department of Natural Resources</w:t>
      </w:r>
      <w:r>
        <w:tab/>
        <w:t>45.10</w:t>
      </w:r>
    </w:p>
    <w:p w14:paraId="2A75F891" w14:textId="1A6BEE16" w:rsidR="003064D5" w:rsidRDefault="003064D5" w:rsidP="000A5A57">
      <w:pPr>
        <w:tabs>
          <w:tab w:val="decimal" w:pos="6480"/>
        </w:tabs>
        <w:spacing w:after="0"/>
      </w:pPr>
      <w:r>
        <w:t>IAMU</w:t>
      </w:r>
      <w:r>
        <w:tab/>
        <w:t>337.00</w:t>
      </w:r>
    </w:p>
    <w:p w14:paraId="505321B8" w14:textId="1DD0D456" w:rsidR="003064D5" w:rsidRDefault="003064D5" w:rsidP="000A5A57">
      <w:pPr>
        <w:tabs>
          <w:tab w:val="decimal" w:pos="6480"/>
        </w:tabs>
        <w:spacing w:after="0"/>
      </w:pPr>
      <w:r>
        <w:t>Iowa Dept of Revenue-Tax Withholding</w:t>
      </w:r>
      <w:r>
        <w:tab/>
        <w:t>307.08</w:t>
      </w:r>
    </w:p>
    <w:p w14:paraId="7E621AD4" w14:textId="189A8F5D" w:rsidR="000A5A57" w:rsidRDefault="000A5A57" w:rsidP="000A5A57">
      <w:pPr>
        <w:tabs>
          <w:tab w:val="decimal" w:pos="6480"/>
        </w:tabs>
        <w:spacing w:after="0"/>
      </w:pPr>
      <w:r>
        <w:t>Iowa Dept of Revenue-WET</w:t>
      </w:r>
      <w:r>
        <w:tab/>
        <w:t>3</w:t>
      </w:r>
      <w:r w:rsidR="003064D5">
        <w:t>54.06</w:t>
      </w:r>
    </w:p>
    <w:p w14:paraId="08224026" w14:textId="23039EE1" w:rsidR="003064D5" w:rsidRDefault="003064D5" w:rsidP="000A5A57">
      <w:pPr>
        <w:tabs>
          <w:tab w:val="decimal" w:pos="6480"/>
        </w:tabs>
        <w:spacing w:after="0"/>
      </w:pPr>
      <w:r>
        <w:t>Iowa Workforce Development</w:t>
      </w:r>
      <w:r>
        <w:tab/>
        <w:t>22.29</w:t>
      </w:r>
    </w:p>
    <w:p w14:paraId="38855AC5" w14:textId="76BC20C9" w:rsidR="00CF4569" w:rsidRDefault="003064D5" w:rsidP="000A5A57">
      <w:pPr>
        <w:tabs>
          <w:tab w:val="decimal" w:pos="6480"/>
        </w:tabs>
        <w:spacing w:after="0"/>
      </w:pPr>
      <w:r>
        <w:t>Iowa One Call</w:t>
      </w:r>
      <w:r w:rsidR="00CF4569">
        <w:tab/>
      </w:r>
      <w:r>
        <w:t>26.10</w:t>
      </w:r>
    </w:p>
    <w:p w14:paraId="14AC3965" w14:textId="2D2D0D41" w:rsidR="000A5A57" w:rsidRDefault="000A5A57" w:rsidP="000A5A57">
      <w:pPr>
        <w:tabs>
          <w:tab w:val="decimal" w:pos="6480"/>
        </w:tabs>
        <w:spacing w:after="0"/>
      </w:pPr>
      <w:r>
        <w:t>IPERS</w:t>
      </w:r>
      <w:r>
        <w:tab/>
        <w:t>1,</w:t>
      </w:r>
      <w:r w:rsidR="003064D5">
        <w:t>843.17</w:t>
      </w:r>
    </w:p>
    <w:p w14:paraId="4B7B2593" w14:textId="51659D1B" w:rsidR="000A5A57" w:rsidRDefault="000A5A57" w:rsidP="000A5A57">
      <w:pPr>
        <w:tabs>
          <w:tab w:val="decimal" w:pos="6480"/>
        </w:tabs>
        <w:spacing w:after="0"/>
      </w:pPr>
      <w:r>
        <w:t>Kluesner Sanitation, Garbage/monthly service</w:t>
      </w:r>
      <w:r>
        <w:tab/>
      </w:r>
      <w:r w:rsidR="003064D5">
        <w:t>1,843.17</w:t>
      </w:r>
    </w:p>
    <w:p w14:paraId="4E5D5131" w14:textId="77777777" w:rsidR="000A5A57" w:rsidRDefault="000A5A57" w:rsidP="000A5A57">
      <w:pPr>
        <w:tabs>
          <w:tab w:val="decimal" w:pos="6480"/>
        </w:tabs>
        <w:spacing w:after="0"/>
      </w:pPr>
      <w:r>
        <w:t>Madison National Life Insurance</w:t>
      </w:r>
      <w:r>
        <w:tab/>
        <w:t>69.50</w:t>
      </w:r>
    </w:p>
    <w:p w14:paraId="05035071" w14:textId="0DA8377E" w:rsidR="003064D5" w:rsidRDefault="003064D5" w:rsidP="000A5A57">
      <w:pPr>
        <w:tabs>
          <w:tab w:val="decimal" w:pos="6480"/>
        </w:tabs>
        <w:spacing w:after="0"/>
      </w:pPr>
      <w:proofErr w:type="spellStart"/>
      <w:r>
        <w:t>Mid American</w:t>
      </w:r>
      <w:proofErr w:type="spellEnd"/>
      <w:r>
        <w:t xml:space="preserve"> Research Comp.</w:t>
      </w:r>
      <w:r>
        <w:tab/>
        <w:t>1,778.50</w:t>
      </w:r>
    </w:p>
    <w:p w14:paraId="4D3A1B15" w14:textId="7EE16F48" w:rsidR="000A5A57" w:rsidRDefault="000A5A57" w:rsidP="000A5A57">
      <w:pPr>
        <w:tabs>
          <w:tab w:val="decimal" w:pos="6480"/>
        </w:tabs>
        <w:spacing w:after="0"/>
      </w:pPr>
      <w:r>
        <w:lastRenderedPageBreak/>
        <w:t>Microbac labs, Water/lab fees</w:t>
      </w:r>
      <w:r>
        <w:tab/>
      </w:r>
      <w:r w:rsidR="008C3B7D">
        <w:t>1,159.00</w:t>
      </w:r>
    </w:p>
    <w:p w14:paraId="00927E06" w14:textId="5281ED21" w:rsidR="000A5A57" w:rsidRDefault="008C3B7D" w:rsidP="000A5A57">
      <w:pPr>
        <w:tabs>
          <w:tab w:val="decimal" w:pos="6480"/>
        </w:tabs>
        <w:spacing w:after="0"/>
      </w:pPr>
      <w:r>
        <w:t>Cristee’ Miner</w:t>
      </w:r>
      <w:r w:rsidR="000A5A57">
        <w:tab/>
      </w:r>
      <w:r>
        <w:t>270.56</w:t>
      </w:r>
    </w:p>
    <w:p w14:paraId="5B8DAE76" w14:textId="08B0C643" w:rsidR="00CF4569" w:rsidRDefault="008C3B7D" w:rsidP="000A5A57">
      <w:pPr>
        <w:tabs>
          <w:tab w:val="decimal" w:pos="6480"/>
        </w:tabs>
        <w:spacing w:after="0"/>
      </w:pPr>
      <w:r>
        <w:t>Nevada Public Library</w:t>
      </w:r>
      <w:r w:rsidR="00CF4569">
        <w:tab/>
      </w:r>
      <w:r>
        <w:t>23</w:t>
      </w:r>
      <w:r w:rsidR="00CF4569">
        <w:t>.00</w:t>
      </w:r>
    </w:p>
    <w:p w14:paraId="0EF9619B" w14:textId="77777777" w:rsidR="000A5A57" w:rsidRDefault="000A5A57" w:rsidP="000A5A57">
      <w:pPr>
        <w:tabs>
          <w:tab w:val="decimal" w:pos="6480"/>
        </w:tabs>
        <w:spacing w:after="0"/>
      </w:pPr>
      <w:r>
        <w:t>NRWA</w:t>
      </w:r>
      <w:r>
        <w:tab/>
        <w:t>1,931.21</w:t>
      </w:r>
    </w:p>
    <w:p w14:paraId="0CBE7C71" w14:textId="7CE569B1" w:rsidR="000A5A57" w:rsidRDefault="008C3B7D" w:rsidP="000A5A57">
      <w:pPr>
        <w:tabs>
          <w:tab w:val="decimal" w:pos="6480"/>
        </w:tabs>
        <w:spacing w:after="0"/>
      </w:pPr>
      <w:r>
        <w:t>Overdrive, Inc</w:t>
      </w:r>
      <w:r w:rsidR="000A5A57">
        <w:tab/>
      </w:r>
      <w:r>
        <w:t>421.51</w:t>
      </w:r>
    </w:p>
    <w:p w14:paraId="02B8BB4E" w14:textId="2522E393" w:rsidR="000A5A57" w:rsidRDefault="008C3B7D" w:rsidP="000A5A57">
      <w:pPr>
        <w:tabs>
          <w:tab w:val="decimal" w:pos="6480"/>
        </w:tabs>
        <w:spacing w:after="0"/>
      </w:pPr>
      <w:r>
        <w:t>Prairie Road Builders</w:t>
      </w:r>
      <w:r w:rsidR="000A5A57">
        <w:tab/>
      </w:r>
      <w:r>
        <w:t>24,814.84</w:t>
      </w:r>
    </w:p>
    <w:p w14:paraId="5F6253AD" w14:textId="528EF1E0" w:rsidR="00CF4569" w:rsidRDefault="008C3B7D" w:rsidP="000A5A57">
      <w:pPr>
        <w:tabs>
          <w:tab w:val="decimal" w:pos="6480"/>
        </w:tabs>
        <w:spacing w:after="0"/>
      </w:pPr>
      <w:r>
        <w:t>Push Pedal Pull</w:t>
      </w:r>
      <w:r w:rsidR="00CF4569">
        <w:tab/>
      </w:r>
      <w:r>
        <w:t>325</w:t>
      </w:r>
      <w:r w:rsidR="00CF4569">
        <w:t>.00</w:t>
      </w:r>
    </w:p>
    <w:p w14:paraId="3501BCFC" w14:textId="17DEA42E" w:rsidR="00CF4569" w:rsidRDefault="00CF4569" w:rsidP="000A5A57">
      <w:pPr>
        <w:tabs>
          <w:tab w:val="decimal" w:pos="6480"/>
        </w:tabs>
        <w:spacing w:after="0"/>
      </w:pPr>
      <w:r>
        <w:t>Seedorff Service Center</w:t>
      </w:r>
      <w:r>
        <w:tab/>
      </w:r>
      <w:r w:rsidR="008C3B7D">
        <w:t>40</w:t>
      </w:r>
      <w:r>
        <w:t>.00</w:t>
      </w:r>
    </w:p>
    <w:p w14:paraId="55A29BB9" w14:textId="3B1A411C" w:rsidR="00CF4569" w:rsidRDefault="008C3B7D" w:rsidP="000A5A57">
      <w:pPr>
        <w:tabs>
          <w:tab w:val="decimal" w:pos="6480"/>
        </w:tabs>
        <w:spacing w:after="0"/>
      </w:pPr>
      <w:r>
        <w:t>Alan Shaffer</w:t>
      </w:r>
      <w:r w:rsidR="00CF4569">
        <w:tab/>
      </w:r>
      <w:r>
        <w:t>47.28</w:t>
      </w:r>
    </w:p>
    <w:p w14:paraId="09215BFC" w14:textId="3121C99A" w:rsidR="00CF4569" w:rsidRDefault="00CF4569" w:rsidP="000A5A57">
      <w:pPr>
        <w:tabs>
          <w:tab w:val="decimal" w:pos="6480"/>
        </w:tabs>
        <w:spacing w:after="0"/>
      </w:pPr>
      <w:r>
        <w:t>Upper</w:t>
      </w:r>
      <w:r w:rsidR="008C3B7D">
        <w:t xml:space="preserve"> </w:t>
      </w:r>
      <w:proofErr w:type="spellStart"/>
      <w:r w:rsidR="008C3B7D">
        <w:t>Explorerland</w:t>
      </w:r>
      <w:proofErr w:type="spellEnd"/>
      <w:r>
        <w:tab/>
      </w:r>
      <w:r w:rsidR="008C3B7D">
        <w:t>25.00</w:t>
      </w:r>
    </w:p>
    <w:p w14:paraId="13DA8842" w14:textId="06DCB530" w:rsidR="000A5A57" w:rsidRDefault="000A5A57" w:rsidP="000A5A57">
      <w:pPr>
        <w:tabs>
          <w:tab w:val="decimal" w:pos="6480"/>
        </w:tabs>
        <w:spacing w:after="0"/>
      </w:pPr>
      <w:r>
        <w:t>Visa</w:t>
      </w:r>
      <w:r>
        <w:tab/>
      </w:r>
      <w:r w:rsidR="008C3B7D">
        <w:t>1,178.41</w:t>
      </w:r>
    </w:p>
    <w:p w14:paraId="3369036A" w14:textId="77777777" w:rsidR="000A5A57" w:rsidRDefault="000A5A57" w:rsidP="000A5A57">
      <w:pPr>
        <w:tabs>
          <w:tab w:val="decimal" w:pos="6480"/>
        </w:tabs>
        <w:spacing w:after="0"/>
      </w:pPr>
      <w:r>
        <w:t>Wellmark Blue Cross/Blue Shield</w:t>
      </w:r>
      <w:r>
        <w:tab/>
        <w:t>680.07</w:t>
      </w:r>
    </w:p>
    <w:p w14:paraId="5964D748" w14:textId="443E49EA" w:rsidR="000A5A57" w:rsidRDefault="000A5A57" w:rsidP="000A5A57">
      <w:pPr>
        <w:tabs>
          <w:tab w:val="decimal" w:pos="6480"/>
        </w:tabs>
        <w:spacing w:after="0"/>
      </w:pPr>
      <w:r>
        <w:t>Windstream</w:t>
      </w:r>
      <w:r>
        <w:tab/>
      </w:r>
      <w:r w:rsidR="00CF4569">
        <w:t>96.8</w:t>
      </w:r>
      <w:r w:rsidR="008C3B7D">
        <w:t>3</w:t>
      </w:r>
    </w:p>
    <w:p w14:paraId="0019D75E" w14:textId="3F8C30FA" w:rsidR="000A5A57" w:rsidRDefault="000A5A57" w:rsidP="000A5A57">
      <w:pPr>
        <w:tabs>
          <w:tab w:val="decimal" w:pos="6480"/>
        </w:tabs>
        <w:spacing w:after="0"/>
      </w:pPr>
      <w:r>
        <w:t xml:space="preserve">                                                     Total</w:t>
      </w:r>
      <w:r>
        <w:tab/>
        <w:t>$</w:t>
      </w:r>
      <w:r w:rsidR="008C3B7D">
        <w:t>51,467.15</w:t>
      </w:r>
    </w:p>
    <w:p w14:paraId="7A67D1BD" w14:textId="77777777" w:rsidR="000A5A57" w:rsidRDefault="000A5A57" w:rsidP="000A5A57">
      <w:pPr>
        <w:tabs>
          <w:tab w:val="decimal" w:pos="6480"/>
        </w:tabs>
        <w:spacing w:after="0"/>
      </w:pPr>
    </w:p>
    <w:p w14:paraId="7BE64063" w14:textId="25BA7C0C" w:rsidR="000A5A57" w:rsidRDefault="008C3B7D" w:rsidP="000A5A57">
      <w:pPr>
        <w:tabs>
          <w:tab w:val="decimal" w:pos="6480"/>
        </w:tabs>
        <w:spacing w:after="0"/>
      </w:pPr>
      <w:r>
        <w:t>Council discussed the possibility of rezoning 749 Main Street at the request of the new owners.  They are considering adding a residential space to the property.  It was decided to table the decision until more information can be obtained and discuss it further at August’s meeting</w:t>
      </w:r>
      <w:r w:rsidR="00A03ACC">
        <w:t>.</w:t>
      </w:r>
    </w:p>
    <w:p w14:paraId="4B40FFD7" w14:textId="77777777" w:rsidR="000A5A57" w:rsidRDefault="000A5A57" w:rsidP="000A5A57">
      <w:pPr>
        <w:tabs>
          <w:tab w:val="decimal" w:pos="6480"/>
        </w:tabs>
        <w:spacing w:after="0"/>
      </w:pPr>
    </w:p>
    <w:p w14:paraId="17A3A7E9" w14:textId="49BA3D80" w:rsidR="000A5A57" w:rsidRDefault="008E6D76" w:rsidP="000A5A57">
      <w:pPr>
        <w:tabs>
          <w:tab w:val="decimal" w:pos="6480"/>
        </w:tabs>
        <w:spacing w:after="0"/>
      </w:pPr>
      <w:r>
        <w:t>Bond moved, seconded by Shaffer to deny the estimate submitted by Precision Excavating to make repairs on the ditch going from the driveway of 280 East Street to where East Street, South Street and Highway 187 meet.  All ayes, motion carried.</w:t>
      </w:r>
    </w:p>
    <w:p w14:paraId="7C6D5016" w14:textId="77777777" w:rsidR="000A5A57" w:rsidRDefault="000A5A57" w:rsidP="000A5A57">
      <w:pPr>
        <w:tabs>
          <w:tab w:val="decimal" w:pos="6480"/>
        </w:tabs>
        <w:spacing w:after="0"/>
      </w:pPr>
    </w:p>
    <w:p w14:paraId="08A64FE9" w14:textId="7FE691F4" w:rsidR="000A5A57" w:rsidRDefault="008E6D76" w:rsidP="000A5A57">
      <w:pPr>
        <w:tabs>
          <w:tab w:val="decimal" w:pos="6480"/>
        </w:tabs>
        <w:spacing w:after="0"/>
      </w:pPr>
      <w:r>
        <w:t>Shaffer moved, seconded by Beatty to approve the insurance policy changes to include the generator at 981 Lowery Street, to increase the square footage coverage to include the entire building of 751 Main Street and to increase the coverage on the ambulance from $97,000 to $250,000.  All ayes, motion carried.</w:t>
      </w:r>
    </w:p>
    <w:p w14:paraId="6F54511E" w14:textId="77777777" w:rsidR="000A5A57" w:rsidRDefault="000A5A57" w:rsidP="000A5A57">
      <w:pPr>
        <w:tabs>
          <w:tab w:val="decimal" w:pos="6480"/>
        </w:tabs>
        <w:spacing w:after="0"/>
      </w:pPr>
    </w:p>
    <w:p w14:paraId="10B8E3F0" w14:textId="107359AC" w:rsidR="000A5A57" w:rsidRDefault="008E6D76" w:rsidP="000A5A57">
      <w:pPr>
        <w:tabs>
          <w:tab w:val="decimal" w:pos="6480"/>
        </w:tabs>
        <w:spacing w:after="0"/>
      </w:pPr>
      <w:r>
        <w:t>Daisy moved, seconded by Fedeler to approve a building permit for Knudson.  All ayes, motion carried.</w:t>
      </w:r>
    </w:p>
    <w:p w14:paraId="200D215E" w14:textId="77777777" w:rsidR="000A5A57" w:rsidRDefault="000A5A57" w:rsidP="000A5A57">
      <w:pPr>
        <w:tabs>
          <w:tab w:val="decimal" w:pos="6480"/>
        </w:tabs>
        <w:spacing w:after="0"/>
      </w:pPr>
    </w:p>
    <w:p w14:paraId="32C5C8F3" w14:textId="161A63AB" w:rsidR="000A5A57" w:rsidRDefault="008E6D76" w:rsidP="000A5A57">
      <w:pPr>
        <w:tabs>
          <w:tab w:val="decimal" w:pos="6480"/>
        </w:tabs>
        <w:spacing w:after="0"/>
      </w:pPr>
      <w:r>
        <w:t>Fedeler moved, seconded by Bond to approve a building permit for Earnest.  All ayes, motion carried.</w:t>
      </w:r>
    </w:p>
    <w:p w14:paraId="01747162" w14:textId="77777777" w:rsidR="000A5A57" w:rsidRDefault="000A5A57" w:rsidP="000A5A57">
      <w:pPr>
        <w:tabs>
          <w:tab w:val="decimal" w:pos="6480"/>
        </w:tabs>
        <w:spacing w:after="0"/>
      </w:pPr>
    </w:p>
    <w:p w14:paraId="6B2E7266" w14:textId="5BE0E1E0" w:rsidR="000A5A57" w:rsidRDefault="008E6D76" w:rsidP="000A5A57">
      <w:pPr>
        <w:tabs>
          <w:tab w:val="decimal" w:pos="6480"/>
        </w:tabs>
        <w:spacing w:after="0"/>
      </w:pPr>
      <w:r>
        <w:t>Shaffer moved, seconded by Bond to approve a building permit for Volker.  All ayes, motion carried.</w:t>
      </w:r>
    </w:p>
    <w:p w14:paraId="6FE79CED" w14:textId="77777777" w:rsidR="000A5A57" w:rsidRDefault="000A5A57" w:rsidP="000A5A57">
      <w:pPr>
        <w:tabs>
          <w:tab w:val="decimal" w:pos="6480"/>
        </w:tabs>
        <w:spacing w:after="0"/>
      </w:pPr>
    </w:p>
    <w:p w14:paraId="237C2ECE" w14:textId="096FB405" w:rsidR="000A5A57" w:rsidRDefault="000A5A57" w:rsidP="000A5A57">
      <w:pPr>
        <w:tabs>
          <w:tab w:val="decimal" w:pos="6480"/>
        </w:tabs>
        <w:spacing w:after="0"/>
      </w:pPr>
      <w:r>
        <w:t>Shaffer moved, seconded by B</w:t>
      </w:r>
      <w:r w:rsidR="00EA6AE9">
        <w:t>eatty</w:t>
      </w:r>
      <w:r>
        <w:t xml:space="preserve"> to approve a building permit for </w:t>
      </w:r>
      <w:r w:rsidR="00EA6AE9">
        <w:t>Kime</w:t>
      </w:r>
      <w:r>
        <w:t>. All ayes, motion carried.</w:t>
      </w:r>
    </w:p>
    <w:p w14:paraId="6E1C4E4E" w14:textId="77777777" w:rsidR="000A5A57" w:rsidRDefault="000A5A57" w:rsidP="000A5A57">
      <w:pPr>
        <w:tabs>
          <w:tab w:val="decimal" w:pos="6480"/>
        </w:tabs>
        <w:spacing w:after="0"/>
      </w:pPr>
    </w:p>
    <w:p w14:paraId="4EF4EC63" w14:textId="2CB15BC8" w:rsidR="000A5A57" w:rsidRDefault="00ED7110" w:rsidP="000A5A57">
      <w:pPr>
        <w:tabs>
          <w:tab w:val="decimal" w:pos="6480"/>
        </w:tabs>
        <w:spacing w:after="0"/>
      </w:pPr>
      <w:r>
        <w:t>Council decided to table the request for a building permit for Fish until the council meeting in August.  Council would like to verify the condition of the shed/building that is being brought in to make sure that it will be within the city’s code standards.</w:t>
      </w:r>
    </w:p>
    <w:p w14:paraId="251D7B17" w14:textId="77777777" w:rsidR="000A5A57" w:rsidRDefault="000A5A57" w:rsidP="000A5A57">
      <w:pPr>
        <w:tabs>
          <w:tab w:val="decimal" w:pos="6480"/>
        </w:tabs>
        <w:spacing w:after="0"/>
      </w:pPr>
    </w:p>
    <w:p w14:paraId="7CC2FA26" w14:textId="0F5F49BC" w:rsidR="00ED7110" w:rsidRDefault="00ED7110" w:rsidP="000A5A57">
      <w:pPr>
        <w:tabs>
          <w:tab w:val="decimal" w:pos="6480"/>
        </w:tabs>
        <w:spacing w:after="0"/>
      </w:pPr>
      <w:r>
        <w:t>Bond moved, seconded by Beatty to deny the request of moving the “City of Arlington” sign that is on the northwest end of town on highway 187.  All ayes, motion carried.</w:t>
      </w:r>
    </w:p>
    <w:p w14:paraId="6B90B493" w14:textId="6A4B8EB3" w:rsidR="00ED7110" w:rsidRDefault="00ED7110" w:rsidP="000A5A57">
      <w:pPr>
        <w:tabs>
          <w:tab w:val="decimal" w:pos="6480"/>
        </w:tabs>
        <w:spacing w:after="0"/>
      </w:pPr>
      <w:r>
        <w:lastRenderedPageBreak/>
        <w:t>Council asked the Public Works Superintendent to search the City Shop to see if there is a “No Parking” sign that can be utilized.  If one can not be found, the Public Works Superintendent and the City Clerk will see what the cost will be to purchase one.</w:t>
      </w:r>
    </w:p>
    <w:p w14:paraId="3D9A1065" w14:textId="77777777" w:rsidR="000A5A57" w:rsidRDefault="000A5A57" w:rsidP="000A5A57">
      <w:pPr>
        <w:tabs>
          <w:tab w:val="decimal" w:pos="6480"/>
        </w:tabs>
        <w:spacing w:after="0"/>
      </w:pPr>
    </w:p>
    <w:p w14:paraId="5A73D4D9" w14:textId="36674705" w:rsidR="000A5A57" w:rsidRDefault="00ED7110" w:rsidP="000A5A57">
      <w:pPr>
        <w:tabs>
          <w:tab w:val="decimal" w:pos="6480"/>
        </w:tabs>
        <w:spacing w:after="0"/>
      </w:pPr>
      <w:r>
        <w:t>Daisy</w:t>
      </w:r>
      <w:r w:rsidR="000A5A57">
        <w:t xml:space="preserve"> moved, seconded by </w:t>
      </w:r>
      <w:r w:rsidR="00A662A9">
        <w:t>Bond</w:t>
      </w:r>
      <w:r w:rsidR="000A5A57">
        <w:t xml:space="preserve"> to adjourn the meeting. All ayes, motion carried.</w:t>
      </w:r>
    </w:p>
    <w:p w14:paraId="28B960BA" w14:textId="77777777" w:rsidR="000A5A57" w:rsidRDefault="000A5A57" w:rsidP="000A5A57">
      <w:pPr>
        <w:tabs>
          <w:tab w:val="decimal" w:pos="6480"/>
        </w:tabs>
        <w:spacing w:after="0"/>
      </w:pPr>
    </w:p>
    <w:p w14:paraId="6AC07584" w14:textId="77777777" w:rsidR="000A5A57" w:rsidRDefault="000A5A57" w:rsidP="000A5A57">
      <w:pPr>
        <w:tabs>
          <w:tab w:val="decimal" w:pos="6480"/>
        </w:tabs>
        <w:spacing w:after="0"/>
      </w:pPr>
      <w:r>
        <w:t>ATTEST:</w:t>
      </w:r>
    </w:p>
    <w:p w14:paraId="746940C3" w14:textId="77777777" w:rsidR="000A5A57" w:rsidRDefault="000A5A57" w:rsidP="000A5A57">
      <w:pPr>
        <w:tabs>
          <w:tab w:val="decimal" w:pos="6480"/>
        </w:tabs>
        <w:spacing w:after="0"/>
      </w:pPr>
    </w:p>
    <w:p w14:paraId="04E663B1" w14:textId="77777777" w:rsidR="000A5A57" w:rsidRDefault="000A5A57" w:rsidP="000A5A57">
      <w:pPr>
        <w:tabs>
          <w:tab w:val="decimal" w:pos="6480"/>
        </w:tabs>
        <w:spacing w:after="0"/>
      </w:pPr>
    </w:p>
    <w:p w14:paraId="158B31AE" w14:textId="77777777" w:rsidR="000A5A57" w:rsidRDefault="000A5A57" w:rsidP="000A5A57">
      <w:pPr>
        <w:tabs>
          <w:tab w:val="decimal" w:pos="6480"/>
        </w:tabs>
        <w:spacing w:after="0"/>
      </w:pPr>
      <w:r>
        <w:t>_____________________________________________           _________________________________________</w:t>
      </w:r>
    </w:p>
    <w:p w14:paraId="17FD926A" w14:textId="77777777" w:rsidR="000A5A57" w:rsidRDefault="000A5A57" w:rsidP="000A5A57">
      <w:pPr>
        <w:tabs>
          <w:tab w:val="decimal" w:pos="6480"/>
        </w:tabs>
        <w:spacing w:after="0"/>
      </w:pPr>
      <w:r>
        <w:t xml:space="preserve">Dean Meisner, Mayor              </w:t>
      </w:r>
      <w:r>
        <w:tab/>
        <w:t xml:space="preserve">                                                        Christy Keppler, City Clerk</w:t>
      </w:r>
    </w:p>
    <w:p w14:paraId="2D182F64" w14:textId="77777777" w:rsidR="000F2C5B" w:rsidRDefault="000F2C5B"/>
    <w:sectPr w:rsidR="000F2C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57"/>
    <w:rsid w:val="000A5A57"/>
    <w:rsid w:val="000F2C5B"/>
    <w:rsid w:val="001365B5"/>
    <w:rsid w:val="003064D5"/>
    <w:rsid w:val="003740E7"/>
    <w:rsid w:val="004C28D0"/>
    <w:rsid w:val="006973C1"/>
    <w:rsid w:val="00830129"/>
    <w:rsid w:val="008C3B7D"/>
    <w:rsid w:val="008E6D76"/>
    <w:rsid w:val="009B59B7"/>
    <w:rsid w:val="009E3CAE"/>
    <w:rsid w:val="00A03ACC"/>
    <w:rsid w:val="00A662A9"/>
    <w:rsid w:val="00AC2CD0"/>
    <w:rsid w:val="00B75075"/>
    <w:rsid w:val="00BF1454"/>
    <w:rsid w:val="00C64E89"/>
    <w:rsid w:val="00CF4569"/>
    <w:rsid w:val="00D26925"/>
    <w:rsid w:val="00DD1BC2"/>
    <w:rsid w:val="00EA6AE9"/>
    <w:rsid w:val="00ED7110"/>
    <w:rsid w:val="00F261A3"/>
    <w:rsid w:val="00F94D42"/>
    <w:rsid w:val="00FB0A9E"/>
    <w:rsid w:val="00FE5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55AE1"/>
  <w15:chartTrackingRefBased/>
  <w15:docId w15:val="{C4873CE0-9180-4DA6-ADE0-75BCA35B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A57"/>
    <w:pPr>
      <w:spacing w:line="259" w:lineRule="auto"/>
    </w:pPr>
    <w:rPr>
      <w:sz w:val="22"/>
      <w:szCs w:val="22"/>
    </w:rPr>
  </w:style>
  <w:style w:type="paragraph" w:styleId="Heading1">
    <w:name w:val="heading 1"/>
    <w:basedOn w:val="Normal"/>
    <w:next w:val="Normal"/>
    <w:link w:val="Heading1Char"/>
    <w:uiPriority w:val="9"/>
    <w:qFormat/>
    <w:rsid w:val="000A5A5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A5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A5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A5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0A5A5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0A5A5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0A5A57"/>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0A5A57"/>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0A5A57"/>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26925"/>
    <w:pPr>
      <w:framePr w:w="7920" w:h="1980" w:hRule="exact" w:hSpace="180" w:wrap="auto" w:hAnchor="page" w:xAlign="center" w:yAlign="bottom"/>
      <w:spacing w:after="0" w:line="240" w:lineRule="auto"/>
      <w:ind w:left="2880"/>
    </w:pPr>
    <w:rPr>
      <w:rFonts w:ascii="Book Antiqua" w:eastAsiaTheme="majorEastAsia" w:hAnsi="Book Antiqua" w:cstheme="majorBidi"/>
      <w:b/>
      <w:sz w:val="28"/>
      <w:szCs w:val="24"/>
    </w:rPr>
  </w:style>
  <w:style w:type="character" w:customStyle="1" w:styleId="Heading1Char">
    <w:name w:val="Heading 1 Char"/>
    <w:basedOn w:val="DefaultParagraphFont"/>
    <w:link w:val="Heading1"/>
    <w:uiPriority w:val="9"/>
    <w:rsid w:val="000A5A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A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A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A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A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A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A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A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A57"/>
    <w:rPr>
      <w:rFonts w:eastAsiaTheme="majorEastAsia" w:cstheme="majorBidi"/>
      <w:color w:val="272727" w:themeColor="text1" w:themeTint="D8"/>
    </w:rPr>
  </w:style>
  <w:style w:type="paragraph" w:styleId="Title">
    <w:name w:val="Title"/>
    <w:basedOn w:val="Normal"/>
    <w:next w:val="Normal"/>
    <w:link w:val="TitleChar"/>
    <w:uiPriority w:val="10"/>
    <w:qFormat/>
    <w:rsid w:val="000A5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A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A57"/>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A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A57"/>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0A5A57"/>
    <w:rPr>
      <w:i/>
      <w:iCs/>
      <w:color w:val="404040" w:themeColor="text1" w:themeTint="BF"/>
    </w:rPr>
  </w:style>
  <w:style w:type="paragraph" w:styleId="ListParagraph">
    <w:name w:val="List Paragraph"/>
    <w:basedOn w:val="Normal"/>
    <w:uiPriority w:val="34"/>
    <w:qFormat/>
    <w:rsid w:val="000A5A57"/>
    <w:pPr>
      <w:spacing w:line="278" w:lineRule="auto"/>
      <w:ind w:left="720"/>
      <w:contextualSpacing/>
    </w:pPr>
    <w:rPr>
      <w:sz w:val="24"/>
      <w:szCs w:val="24"/>
    </w:rPr>
  </w:style>
  <w:style w:type="character" w:styleId="IntenseEmphasis">
    <w:name w:val="Intense Emphasis"/>
    <w:basedOn w:val="DefaultParagraphFont"/>
    <w:uiPriority w:val="21"/>
    <w:qFormat/>
    <w:rsid w:val="000A5A57"/>
    <w:rPr>
      <w:i/>
      <w:iCs/>
      <w:color w:val="0F4761" w:themeColor="accent1" w:themeShade="BF"/>
    </w:rPr>
  </w:style>
  <w:style w:type="paragraph" w:styleId="IntenseQuote">
    <w:name w:val="Intense Quote"/>
    <w:basedOn w:val="Normal"/>
    <w:next w:val="Normal"/>
    <w:link w:val="IntenseQuoteChar"/>
    <w:uiPriority w:val="30"/>
    <w:qFormat/>
    <w:rsid w:val="000A5A5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0A5A57"/>
    <w:rPr>
      <w:i/>
      <w:iCs/>
      <w:color w:val="0F4761" w:themeColor="accent1" w:themeShade="BF"/>
    </w:rPr>
  </w:style>
  <w:style w:type="character" w:styleId="IntenseReference">
    <w:name w:val="Intense Reference"/>
    <w:basedOn w:val="DefaultParagraphFont"/>
    <w:uiPriority w:val="32"/>
    <w:qFormat/>
    <w:rsid w:val="000A5A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696</Words>
  <Characters>3794</Characters>
  <Application>Microsoft Office Word</Application>
  <DocSecurity>0</DocSecurity>
  <Lines>140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Keppler</dc:creator>
  <cp:keywords/>
  <dc:description/>
  <cp:lastModifiedBy>Christy Keppler</cp:lastModifiedBy>
  <cp:revision>3</cp:revision>
  <dcterms:created xsi:type="dcterms:W3CDTF">2026-07-17T17:02:00Z</dcterms:created>
  <dcterms:modified xsi:type="dcterms:W3CDTF">2026-07-17T17:11:00Z</dcterms:modified>
</cp:coreProperties>
</file>