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F1EE0" w14:textId="3003A996" w:rsidR="00996D3B" w:rsidRDefault="00BB5E54" w:rsidP="00BB5E54">
      <w:pPr>
        <w:jc w:val="center"/>
      </w:pPr>
      <w:r>
        <w:t>Wednesday, October 16, 2024</w:t>
      </w:r>
    </w:p>
    <w:p w14:paraId="2D7CC62E" w14:textId="7AC6CBCF" w:rsidR="00924E0D" w:rsidRPr="00924E0D" w:rsidRDefault="00BB5E54" w:rsidP="00924E0D">
      <w:pPr>
        <w:spacing w:after="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t xml:space="preserve">The regular meeting of the Arlington City Council was called to order at 6:00pm by Mayor Meisner at City Hall Council Chambers. Council members </w:t>
      </w:r>
      <w:proofErr w:type="gramStart"/>
      <w:r>
        <w:t>present</w:t>
      </w:r>
      <w:proofErr w:type="gramEnd"/>
      <w:r>
        <w:t xml:space="preserve">: Shaffer, Kraus, Fedeler and Daisy. Absent: Bond. Fedeler moved, seconded by Daisy to </w:t>
      </w:r>
      <w:r>
        <w:t xml:space="preserve">approve the Consent agenda which included </w:t>
      </w:r>
      <w:r>
        <w:t>October’s</w:t>
      </w:r>
      <w:r>
        <w:t xml:space="preserve"> agenda, minutes from the </w:t>
      </w:r>
      <w:r>
        <w:t>September 18th</w:t>
      </w:r>
      <w:r>
        <w:t xml:space="preserve"> meeting, </w:t>
      </w:r>
      <w:r>
        <w:t>October</w:t>
      </w:r>
      <w:r>
        <w:t xml:space="preserve"> expenditures, </w:t>
      </w:r>
      <w:r>
        <w:t xml:space="preserve">with the addition of 2 invoices: Nebraska Iowa Fasteners for $274.90 and Fayette Community Library for $7.50 and also the </w:t>
      </w:r>
      <w:r w:rsidR="00924E0D">
        <w:t>tabling</w:t>
      </w:r>
      <w:r>
        <w:t xml:space="preserve"> of an invoice from Perfect Touch Landscaping due to an incorrect amount, </w:t>
      </w:r>
      <w:r>
        <w:t xml:space="preserve">and the </w:t>
      </w:r>
      <w:r>
        <w:t>September 2024</w:t>
      </w:r>
      <w:r>
        <w:t xml:space="preserve"> Treasurer’s report. All </w:t>
      </w:r>
      <w:proofErr w:type="gramStart"/>
      <w:r>
        <w:t>ayes</w:t>
      </w:r>
      <w:proofErr w:type="gramEnd"/>
      <w:r>
        <w:t xml:space="preserve">, motion carried. The </w:t>
      </w:r>
      <w:r>
        <w:t>September 2024</w:t>
      </w:r>
      <w:r>
        <w:t xml:space="preserve"> Treasurer’s repo</w:t>
      </w:r>
      <w:r w:rsidR="004C4BA7">
        <w:t>r</w:t>
      </w:r>
      <w:r>
        <w:t>t was presented as follows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:</w:t>
      </w:r>
    </w:p>
    <w:p w14:paraId="26CBADC0" w14:textId="77777777" w:rsidR="00924E0D" w:rsidRPr="00924E0D" w:rsidRDefault="00924E0D" w:rsidP="00924E0D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tbl>
      <w:tblPr>
        <w:tblW w:w="44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149"/>
        <w:gridCol w:w="1139"/>
        <w:gridCol w:w="1899"/>
        <w:gridCol w:w="1331"/>
        <w:gridCol w:w="966"/>
      </w:tblGrid>
      <w:tr w:rsidR="00924E0D" w:rsidRPr="00924E0D" w14:paraId="76007E1C" w14:textId="77777777" w:rsidTr="0080494F">
        <w:tc>
          <w:tcPr>
            <w:tcW w:w="1094" w:type="pct"/>
            <w:shd w:val="clear" w:color="auto" w:fill="auto"/>
          </w:tcPr>
          <w:p w14:paraId="6ED56CD3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692" w:type="pct"/>
            <w:shd w:val="clear" w:color="auto" w:fill="auto"/>
          </w:tcPr>
          <w:p w14:paraId="0CBCBED6" w14:textId="77777777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686" w:type="pct"/>
            <w:shd w:val="clear" w:color="auto" w:fill="auto"/>
          </w:tcPr>
          <w:p w14:paraId="3FF1C5AC" w14:textId="77777777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  <w:tc>
          <w:tcPr>
            <w:tcW w:w="1144" w:type="pct"/>
            <w:shd w:val="clear" w:color="auto" w:fill="auto"/>
          </w:tcPr>
          <w:p w14:paraId="39393E96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802" w:type="pct"/>
            <w:shd w:val="clear" w:color="auto" w:fill="auto"/>
          </w:tcPr>
          <w:p w14:paraId="6422D7EE" w14:textId="77777777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582" w:type="pct"/>
            <w:shd w:val="clear" w:color="auto" w:fill="auto"/>
          </w:tcPr>
          <w:p w14:paraId="27C2C4B1" w14:textId="77777777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</w:tr>
      <w:tr w:rsidR="00924E0D" w:rsidRPr="00924E0D" w14:paraId="5E4B795F" w14:textId="77777777" w:rsidTr="0080494F">
        <w:tc>
          <w:tcPr>
            <w:tcW w:w="1094" w:type="pct"/>
            <w:shd w:val="clear" w:color="auto" w:fill="auto"/>
          </w:tcPr>
          <w:p w14:paraId="0BF2E0C6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General</w:t>
            </w:r>
          </w:p>
        </w:tc>
        <w:tc>
          <w:tcPr>
            <w:tcW w:w="692" w:type="pct"/>
            <w:shd w:val="clear" w:color="auto" w:fill="auto"/>
          </w:tcPr>
          <w:p w14:paraId="7FA5D548" w14:textId="31AD32CB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42,807.42</w:t>
            </w: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686" w:type="pct"/>
            <w:shd w:val="clear" w:color="auto" w:fill="auto"/>
          </w:tcPr>
          <w:p w14:paraId="17F424B1" w14:textId="20131F7A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87,926.80</w:t>
            </w:r>
          </w:p>
        </w:tc>
        <w:tc>
          <w:tcPr>
            <w:tcW w:w="1144" w:type="pct"/>
            <w:shd w:val="clear" w:color="auto" w:fill="auto"/>
          </w:tcPr>
          <w:p w14:paraId="0C3065C2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RUT </w:t>
            </w:r>
          </w:p>
        </w:tc>
        <w:tc>
          <w:tcPr>
            <w:tcW w:w="802" w:type="pct"/>
            <w:shd w:val="clear" w:color="auto" w:fill="auto"/>
          </w:tcPr>
          <w:p w14:paraId="37BC7395" w14:textId="72443FE8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5,098.69</w:t>
            </w: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582" w:type="pct"/>
            <w:shd w:val="clear" w:color="auto" w:fill="auto"/>
          </w:tcPr>
          <w:p w14:paraId="53AAE622" w14:textId="51CF4584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733.80</w:t>
            </w:r>
          </w:p>
        </w:tc>
      </w:tr>
      <w:tr w:rsidR="00924E0D" w:rsidRPr="00924E0D" w14:paraId="5255BEE5" w14:textId="77777777" w:rsidTr="0080494F">
        <w:tc>
          <w:tcPr>
            <w:tcW w:w="1094" w:type="pct"/>
            <w:shd w:val="clear" w:color="auto" w:fill="auto"/>
          </w:tcPr>
          <w:p w14:paraId="107C153F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</w:t>
            </w:r>
          </w:p>
        </w:tc>
        <w:tc>
          <w:tcPr>
            <w:tcW w:w="692" w:type="pct"/>
            <w:shd w:val="clear" w:color="auto" w:fill="auto"/>
          </w:tcPr>
          <w:p w14:paraId="0347BC4D" w14:textId="3EF04211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25.00</w:t>
            </w: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686" w:type="pct"/>
            <w:shd w:val="clear" w:color="auto" w:fill="auto"/>
          </w:tcPr>
          <w:p w14:paraId="720F821A" w14:textId="46AE3B1D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1,409.04</w:t>
            </w:r>
          </w:p>
        </w:tc>
        <w:tc>
          <w:tcPr>
            <w:tcW w:w="1144" w:type="pct"/>
            <w:shd w:val="clear" w:color="auto" w:fill="auto"/>
          </w:tcPr>
          <w:p w14:paraId="57FF1F20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LOST</w:t>
            </w:r>
          </w:p>
        </w:tc>
        <w:tc>
          <w:tcPr>
            <w:tcW w:w="802" w:type="pct"/>
            <w:shd w:val="clear" w:color="auto" w:fill="auto"/>
          </w:tcPr>
          <w:p w14:paraId="7159ECF5" w14:textId="100A8C0F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36,614.99</w:t>
            </w: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21E46725" w14:textId="0DDFAEA6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924E0D" w:rsidRPr="00924E0D" w14:paraId="3C0BC527" w14:textId="77777777" w:rsidTr="0080494F">
        <w:tc>
          <w:tcPr>
            <w:tcW w:w="1094" w:type="pct"/>
            <w:shd w:val="clear" w:color="auto" w:fill="auto"/>
          </w:tcPr>
          <w:p w14:paraId="3E8949D5" w14:textId="77777777" w:rsidR="00924E0D" w:rsidRPr="00924E0D" w:rsidRDefault="00924E0D" w:rsidP="00924E0D">
            <w:pPr>
              <w:tabs>
                <w:tab w:val="left" w:pos="1035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Medical </w:t>
            </w:r>
            <w:proofErr w:type="spellStart"/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Bldg</w:t>
            </w:r>
            <w:proofErr w:type="spellEnd"/>
          </w:p>
        </w:tc>
        <w:tc>
          <w:tcPr>
            <w:tcW w:w="692" w:type="pct"/>
            <w:shd w:val="clear" w:color="auto" w:fill="auto"/>
          </w:tcPr>
          <w:p w14:paraId="33E246C6" w14:textId="703B5735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1,200.00</w:t>
            </w: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0AC1DDF8" w14:textId="000C0BED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999.20</w:t>
            </w:r>
          </w:p>
        </w:tc>
        <w:tc>
          <w:tcPr>
            <w:tcW w:w="1144" w:type="pct"/>
            <w:shd w:val="clear" w:color="auto" w:fill="auto"/>
          </w:tcPr>
          <w:p w14:paraId="4A6D23DF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Debt Svc.</w:t>
            </w:r>
          </w:p>
        </w:tc>
        <w:tc>
          <w:tcPr>
            <w:tcW w:w="802" w:type="pct"/>
            <w:shd w:val="clear" w:color="auto" w:fill="auto"/>
          </w:tcPr>
          <w:p w14:paraId="5806055E" w14:textId="0A7D3630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7A08BB71" w14:textId="628F8FA1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924E0D" w:rsidRPr="00924E0D" w14:paraId="407C2EA6" w14:textId="77777777" w:rsidTr="0080494F">
        <w:tc>
          <w:tcPr>
            <w:tcW w:w="1094" w:type="pct"/>
            <w:shd w:val="clear" w:color="auto" w:fill="auto"/>
          </w:tcPr>
          <w:p w14:paraId="2A97409C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Fire</w:t>
            </w:r>
          </w:p>
        </w:tc>
        <w:tc>
          <w:tcPr>
            <w:tcW w:w="692" w:type="pct"/>
            <w:shd w:val="clear" w:color="auto" w:fill="auto"/>
          </w:tcPr>
          <w:p w14:paraId="0796798A" w14:textId="67607186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1,408.95</w:t>
            </w: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32C166F2" w14:textId="502262B6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186.25</w:t>
            </w:r>
          </w:p>
        </w:tc>
        <w:tc>
          <w:tcPr>
            <w:tcW w:w="1144" w:type="pct"/>
            <w:shd w:val="clear" w:color="auto" w:fill="auto"/>
          </w:tcPr>
          <w:p w14:paraId="40971427" w14:textId="5D1A7218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2" w:type="pct"/>
            <w:shd w:val="clear" w:color="auto" w:fill="auto"/>
          </w:tcPr>
          <w:p w14:paraId="7EECE585" w14:textId="77777777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582" w:type="pct"/>
            <w:shd w:val="clear" w:color="auto" w:fill="auto"/>
          </w:tcPr>
          <w:p w14:paraId="612E18D9" w14:textId="77777777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</w:tr>
      <w:tr w:rsidR="00924E0D" w:rsidRPr="00924E0D" w14:paraId="2B561C47" w14:textId="77777777" w:rsidTr="0080494F">
        <w:tc>
          <w:tcPr>
            <w:tcW w:w="1094" w:type="pct"/>
            <w:shd w:val="clear" w:color="auto" w:fill="auto"/>
          </w:tcPr>
          <w:p w14:paraId="77166CC5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Ambulance</w:t>
            </w:r>
          </w:p>
        </w:tc>
        <w:tc>
          <w:tcPr>
            <w:tcW w:w="692" w:type="pct"/>
            <w:shd w:val="clear" w:color="auto" w:fill="auto"/>
          </w:tcPr>
          <w:p w14:paraId="3257B2EF" w14:textId="31FC398B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1,746.54</w:t>
            </w:r>
          </w:p>
        </w:tc>
        <w:tc>
          <w:tcPr>
            <w:tcW w:w="686" w:type="pct"/>
            <w:shd w:val="clear" w:color="auto" w:fill="auto"/>
          </w:tcPr>
          <w:p w14:paraId="69784DEB" w14:textId="7C1C99C0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1,107.95</w:t>
            </w:r>
          </w:p>
        </w:tc>
        <w:tc>
          <w:tcPr>
            <w:tcW w:w="1144" w:type="pct"/>
            <w:shd w:val="clear" w:color="auto" w:fill="auto"/>
          </w:tcPr>
          <w:p w14:paraId="47521B12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Emergency Levy</w:t>
            </w:r>
          </w:p>
        </w:tc>
        <w:tc>
          <w:tcPr>
            <w:tcW w:w="802" w:type="pct"/>
            <w:shd w:val="clear" w:color="auto" w:fill="auto"/>
          </w:tcPr>
          <w:p w14:paraId="33E54E31" w14:textId="049FB70B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582" w:type="pct"/>
            <w:shd w:val="clear" w:color="auto" w:fill="auto"/>
          </w:tcPr>
          <w:p w14:paraId="7EF580AB" w14:textId="688D522F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924E0D" w:rsidRPr="00924E0D" w14:paraId="198D07BA" w14:textId="77777777" w:rsidTr="0080494F">
        <w:tc>
          <w:tcPr>
            <w:tcW w:w="1094" w:type="pct"/>
            <w:shd w:val="clear" w:color="auto" w:fill="auto"/>
          </w:tcPr>
          <w:p w14:paraId="2187A8E3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Community Ctr</w:t>
            </w:r>
          </w:p>
        </w:tc>
        <w:tc>
          <w:tcPr>
            <w:tcW w:w="692" w:type="pct"/>
            <w:shd w:val="clear" w:color="auto" w:fill="auto"/>
          </w:tcPr>
          <w:p w14:paraId="6C66BED0" w14:textId="794E5D05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12,493.83</w:t>
            </w: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3CB3342A" w14:textId="33C1DB41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6,512.95</w:t>
            </w:r>
          </w:p>
        </w:tc>
        <w:tc>
          <w:tcPr>
            <w:tcW w:w="1144" w:type="pct"/>
            <w:shd w:val="clear" w:color="auto" w:fill="auto"/>
          </w:tcPr>
          <w:p w14:paraId="41E4F9D0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Water</w:t>
            </w:r>
          </w:p>
        </w:tc>
        <w:tc>
          <w:tcPr>
            <w:tcW w:w="802" w:type="pct"/>
            <w:shd w:val="clear" w:color="auto" w:fill="auto"/>
          </w:tcPr>
          <w:p w14:paraId="08507024" w14:textId="04E124AF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9,268.43</w:t>
            </w: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10EAC4D0" w14:textId="173BC429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5,855.92</w:t>
            </w:r>
          </w:p>
        </w:tc>
      </w:tr>
      <w:tr w:rsidR="00924E0D" w:rsidRPr="00924E0D" w14:paraId="5423D3D6" w14:textId="77777777" w:rsidTr="0080494F">
        <w:tc>
          <w:tcPr>
            <w:tcW w:w="1094" w:type="pct"/>
            <w:shd w:val="clear" w:color="auto" w:fill="auto"/>
          </w:tcPr>
          <w:p w14:paraId="526E2BD5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Empl</w:t>
            </w:r>
            <w:proofErr w:type="spellEnd"/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Benefits</w:t>
            </w:r>
          </w:p>
        </w:tc>
        <w:tc>
          <w:tcPr>
            <w:tcW w:w="692" w:type="pct"/>
            <w:shd w:val="clear" w:color="auto" w:fill="auto"/>
          </w:tcPr>
          <w:p w14:paraId="67946C3C" w14:textId="79818496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2,363.45</w:t>
            </w: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44091C2E" w14:textId="3F579CA9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4,090.51</w:t>
            </w:r>
          </w:p>
        </w:tc>
        <w:tc>
          <w:tcPr>
            <w:tcW w:w="1144" w:type="pct"/>
            <w:shd w:val="clear" w:color="auto" w:fill="auto"/>
          </w:tcPr>
          <w:p w14:paraId="2C8AD725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</w:t>
            </w:r>
          </w:p>
        </w:tc>
        <w:tc>
          <w:tcPr>
            <w:tcW w:w="802" w:type="pct"/>
            <w:shd w:val="clear" w:color="auto" w:fill="auto"/>
          </w:tcPr>
          <w:p w14:paraId="656C7663" w14:textId="524D5A76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8,750.31</w:t>
            </w: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0D06ACE7" w14:textId="36383A87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4,739.51</w:t>
            </w:r>
          </w:p>
        </w:tc>
      </w:tr>
      <w:tr w:rsidR="00924E0D" w:rsidRPr="00924E0D" w14:paraId="6AA72072" w14:textId="77777777" w:rsidTr="0080494F">
        <w:tc>
          <w:tcPr>
            <w:tcW w:w="1094" w:type="pct"/>
            <w:shd w:val="clear" w:color="auto" w:fill="auto"/>
          </w:tcPr>
          <w:p w14:paraId="7D82A23D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 Gifts</w:t>
            </w:r>
          </w:p>
        </w:tc>
        <w:tc>
          <w:tcPr>
            <w:tcW w:w="692" w:type="pct"/>
            <w:shd w:val="clear" w:color="auto" w:fill="auto"/>
          </w:tcPr>
          <w:p w14:paraId="1796F4C6" w14:textId="29640A08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94.91</w:t>
            </w:r>
          </w:p>
        </w:tc>
        <w:tc>
          <w:tcPr>
            <w:tcW w:w="686" w:type="pct"/>
            <w:shd w:val="clear" w:color="auto" w:fill="auto"/>
          </w:tcPr>
          <w:p w14:paraId="15391817" w14:textId="055A9D00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44" w:type="pct"/>
            <w:shd w:val="clear" w:color="auto" w:fill="auto"/>
          </w:tcPr>
          <w:p w14:paraId="4A5DDAC2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 Sinking fund</w:t>
            </w:r>
          </w:p>
        </w:tc>
        <w:tc>
          <w:tcPr>
            <w:tcW w:w="802" w:type="pct"/>
            <w:shd w:val="clear" w:color="auto" w:fill="auto"/>
          </w:tcPr>
          <w:p w14:paraId="0D9E2B5B" w14:textId="6D3F9399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582" w:type="pct"/>
            <w:shd w:val="clear" w:color="auto" w:fill="auto"/>
          </w:tcPr>
          <w:p w14:paraId="07F20499" w14:textId="04EC352B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924E0D" w:rsidRPr="00924E0D" w14:paraId="173C7EB6" w14:textId="77777777" w:rsidTr="0080494F">
        <w:tc>
          <w:tcPr>
            <w:tcW w:w="1094" w:type="pct"/>
            <w:shd w:val="clear" w:color="auto" w:fill="auto"/>
          </w:tcPr>
          <w:p w14:paraId="28949E77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Capital </w:t>
            </w:r>
            <w:proofErr w:type="spellStart"/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Improvem</w:t>
            </w:r>
            <w:proofErr w:type="spellEnd"/>
          </w:p>
        </w:tc>
        <w:tc>
          <w:tcPr>
            <w:tcW w:w="692" w:type="pct"/>
            <w:shd w:val="clear" w:color="auto" w:fill="auto"/>
          </w:tcPr>
          <w:p w14:paraId="68900808" w14:textId="285F278A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2,887.02</w:t>
            </w: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7890FBB6" w14:textId="485D5872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44" w:type="pct"/>
            <w:shd w:val="clear" w:color="auto" w:fill="auto"/>
          </w:tcPr>
          <w:p w14:paraId="6D156907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Garbage</w:t>
            </w:r>
          </w:p>
        </w:tc>
        <w:tc>
          <w:tcPr>
            <w:tcW w:w="802" w:type="pct"/>
            <w:shd w:val="clear" w:color="auto" w:fill="auto"/>
          </w:tcPr>
          <w:p w14:paraId="696B31BE" w14:textId="16526CFF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4,365.42</w:t>
            </w: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50603E22" w14:textId="1B3388B9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1,556.60</w:t>
            </w:r>
          </w:p>
        </w:tc>
      </w:tr>
      <w:tr w:rsidR="00924E0D" w:rsidRPr="00924E0D" w14:paraId="5ED0ECBC" w14:textId="77777777" w:rsidTr="0080494F">
        <w:tc>
          <w:tcPr>
            <w:tcW w:w="1094" w:type="pct"/>
            <w:shd w:val="clear" w:color="auto" w:fill="auto"/>
          </w:tcPr>
          <w:p w14:paraId="06D5D63A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All Funds</w:t>
            </w:r>
          </w:p>
        </w:tc>
        <w:tc>
          <w:tcPr>
            <w:tcW w:w="692" w:type="pct"/>
            <w:shd w:val="clear" w:color="auto" w:fill="auto"/>
          </w:tcPr>
          <w:p w14:paraId="548814D5" w14:textId="73C73D96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129,124.96</w:t>
            </w: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03941E34" w14:textId="58CED34E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115,118.53</w:t>
            </w:r>
          </w:p>
        </w:tc>
        <w:tc>
          <w:tcPr>
            <w:tcW w:w="1144" w:type="pct"/>
            <w:shd w:val="clear" w:color="auto" w:fill="auto"/>
          </w:tcPr>
          <w:p w14:paraId="645756CD" w14:textId="77777777" w:rsidR="00924E0D" w:rsidRPr="00924E0D" w:rsidRDefault="00924E0D" w:rsidP="00924E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Balance of All funds =</w:t>
            </w:r>
          </w:p>
        </w:tc>
        <w:tc>
          <w:tcPr>
            <w:tcW w:w="802" w:type="pct"/>
            <w:shd w:val="clear" w:color="auto" w:fill="auto"/>
            <w:vAlign w:val="bottom"/>
          </w:tcPr>
          <w:p w14:paraId="05A9F33B" w14:textId="77708BF9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1,114,314.28</w:t>
            </w:r>
            <w:r w:rsidRPr="00924E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63E4E277" w14:textId="77777777" w:rsidR="00924E0D" w:rsidRPr="00924E0D" w:rsidRDefault="00924E0D" w:rsidP="00924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D823215" w14:textId="77777777" w:rsidR="00924E0D" w:rsidRDefault="00924E0D" w:rsidP="004C4BA7">
      <w:pPr>
        <w:spacing w:after="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19C55567" w14:textId="684729CC" w:rsidR="004C4BA7" w:rsidRPr="004C4BA7" w:rsidRDefault="004C4BA7" w:rsidP="004C4BA7">
      <w:pPr>
        <w:spacing w:after="0"/>
        <w:rPr>
          <w:rFonts w:eastAsia="Times New Roman" w:cs="Calibri"/>
          <w:kern w:val="0"/>
          <w14:ligatures w14:val="none"/>
        </w:rPr>
      </w:pPr>
      <w:r w:rsidRPr="004C4BA7">
        <w:rPr>
          <w:rFonts w:eastAsia="Times New Roman" w:cs="Calibri"/>
          <w:kern w:val="0"/>
          <w14:ligatures w14:val="none"/>
        </w:rPr>
        <w:t>The Following expenditures were presented:</w:t>
      </w:r>
    </w:p>
    <w:p w14:paraId="6C97108F" w14:textId="02204F89" w:rsidR="004C4BA7" w:rsidRPr="004C4BA7" w:rsidRDefault="004C4BA7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 w:rsidRPr="004C4BA7">
        <w:rPr>
          <w:rFonts w:eastAsia="Times New Roman" w:cs="Calibri"/>
          <w:kern w:val="0"/>
          <w14:ligatures w14:val="none"/>
        </w:rPr>
        <w:t>6 Corners Gas &amp; Grub, Fuel and Supplies</w:t>
      </w:r>
      <w:r w:rsidRPr="004C4BA7">
        <w:rPr>
          <w:rFonts w:eastAsia="Times New Roman" w:cs="Calibri"/>
          <w:kern w:val="0"/>
          <w14:ligatures w14:val="none"/>
        </w:rPr>
        <w:tab/>
        <w:t>320.27</w:t>
      </w:r>
    </w:p>
    <w:p w14:paraId="5BCC965C" w14:textId="2F2CAC27" w:rsidR="004C4BA7" w:rsidRPr="004C4BA7" w:rsidRDefault="004C4BA7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 w:rsidRPr="004C4BA7">
        <w:rPr>
          <w:rFonts w:eastAsia="Times New Roman" w:cs="Calibri"/>
          <w:kern w:val="0"/>
          <w14:ligatures w14:val="none"/>
        </w:rPr>
        <w:t>Alliant Energy, Utilities</w:t>
      </w:r>
      <w:r w:rsidRPr="004C4BA7">
        <w:rPr>
          <w:rFonts w:eastAsia="Times New Roman" w:cs="Calibri"/>
          <w:kern w:val="0"/>
          <w14:ligatures w14:val="none"/>
        </w:rPr>
        <w:tab/>
        <w:t>1,966.34</w:t>
      </w:r>
    </w:p>
    <w:p w14:paraId="0DEBB014" w14:textId="76B2E65F" w:rsidR="004C4BA7" w:rsidRPr="004C4BA7" w:rsidRDefault="004C4BA7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 w:rsidRPr="004C4BA7">
        <w:rPr>
          <w:rFonts w:eastAsia="Times New Roman" w:cs="Calibri"/>
          <w:kern w:val="0"/>
          <w14:ligatures w14:val="none"/>
        </w:rPr>
        <w:t>Avalon Tire, Gen Streets/Tires for plow truck</w:t>
      </w:r>
      <w:r w:rsidRPr="004C4BA7">
        <w:rPr>
          <w:rFonts w:eastAsia="Times New Roman" w:cs="Calibri"/>
          <w:kern w:val="0"/>
          <w14:ligatures w14:val="none"/>
        </w:rPr>
        <w:tab/>
        <w:t>2,641.48</w:t>
      </w:r>
    </w:p>
    <w:p w14:paraId="602275AD" w14:textId="5F99E534" w:rsidR="004C4BA7" w:rsidRDefault="004C4BA7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 w:rsidRPr="004C4BA7">
        <w:rPr>
          <w:rFonts w:eastAsia="Times New Roman" w:cs="Calibri"/>
          <w:kern w:val="0"/>
          <w14:ligatures w14:val="none"/>
        </w:rPr>
        <w:t>Bard Materials, RUT/road rock</w:t>
      </w:r>
      <w:r w:rsidRPr="004C4BA7">
        <w:rPr>
          <w:rFonts w:eastAsia="Times New Roman" w:cs="Calibri"/>
          <w:kern w:val="0"/>
          <w14:ligatures w14:val="none"/>
        </w:rPr>
        <w:tab/>
        <w:t>751.99</w:t>
      </w:r>
    </w:p>
    <w:p w14:paraId="33DF8500" w14:textId="43E6BCEC" w:rsidR="004C4BA7" w:rsidRDefault="004C4BA7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Black Hills Energy, Utilities</w:t>
      </w:r>
      <w:r>
        <w:rPr>
          <w:rFonts w:eastAsia="Times New Roman" w:cs="Calibri"/>
          <w:kern w:val="0"/>
          <w14:ligatures w14:val="none"/>
        </w:rPr>
        <w:tab/>
        <w:t>229.26</w:t>
      </w:r>
    </w:p>
    <w:p w14:paraId="0EBE277C" w14:textId="05C2418C" w:rsidR="004C4BA7" w:rsidRDefault="004C4BA7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BCHC, Emp Benefits/HSA expense</w:t>
      </w:r>
      <w:r>
        <w:rPr>
          <w:rFonts w:eastAsia="Times New Roman" w:cs="Calibri"/>
          <w:kern w:val="0"/>
          <w14:ligatures w14:val="none"/>
        </w:rPr>
        <w:tab/>
        <w:t>145.58</w:t>
      </w:r>
    </w:p>
    <w:p w14:paraId="66C57BBA" w14:textId="69D1C4B1" w:rsidR="004C4BA7" w:rsidRDefault="004C4BA7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 xml:space="preserve">Delta Vision, Benefits/group </w:t>
      </w:r>
      <w:proofErr w:type="gramStart"/>
      <w:r>
        <w:rPr>
          <w:rFonts w:eastAsia="Times New Roman" w:cs="Calibri"/>
          <w:kern w:val="0"/>
          <w14:ligatures w14:val="none"/>
        </w:rPr>
        <w:t>vision</w:t>
      </w:r>
      <w:proofErr w:type="gramEnd"/>
      <w:r>
        <w:rPr>
          <w:rFonts w:eastAsia="Times New Roman" w:cs="Calibri"/>
          <w:kern w:val="0"/>
          <w14:ligatures w14:val="none"/>
        </w:rPr>
        <w:tab/>
        <w:t>20.04</w:t>
      </w:r>
    </w:p>
    <w:p w14:paraId="044589DE" w14:textId="77062EB5" w:rsidR="004C4BA7" w:rsidRDefault="00A9796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EFTPS, Payroll withholding</w:t>
      </w:r>
      <w:r>
        <w:rPr>
          <w:rFonts w:eastAsia="Times New Roman" w:cs="Calibri"/>
          <w:kern w:val="0"/>
          <w14:ligatures w14:val="none"/>
        </w:rPr>
        <w:tab/>
        <w:t>2,502.38</w:t>
      </w:r>
    </w:p>
    <w:p w14:paraId="3FB99195" w14:textId="5338E33D" w:rsidR="00A97966" w:rsidRDefault="00A9796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proofErr w:type="spellStart"/>
      <w:r>
        <w:rPr>
          <w:rFonts w:eastAsia="Times New Roman" w:cs="Calibri"/>
          <w:kern w:val="0"/>
          <w14:ligatures w14:val="none"/>
        </w:rPr>
        <w:t>Fareway</w:t>
      </w:r>
      <w:proofErr w:type="spellEnd"/>
      <w:r>
        <w:rPr>
          <w:rFonts w:eastAsia="Times New Roman" w:cs="Calibri"/>
          <w:kern w:val="0"/>
          <w14:ligatures w14:val="none"/>
        </w:rPr>
        <w:t xml:space="preserve"> Stores, CC/UTV event supplies</w:t>
      </w:r>
      <w:r>
        <w:rPr>
          <w:rFonts w:eastAsia="Times New Roman" w:cs="Calibri"/>
          <w:kern w:val="0"/>
          <w14:ligatures w14:val="none"/>
        </w:rPr>
        <w:tab/>
        <w:t>304.29</w:t>
      </w:r>
    </w:p>
    <w:p w14:paraId="68BA8149" w14:textId="0887E48B" w:rsidR="00A97966" w:rsidRDefault="00A9796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Fayette County Treasurer, Gen/property tax</w:t>
      </w:r>
      <w:r>
        <w:rPr>
          <w:rFonts w:eastAsia="Times New Roman" w:cs="Calibri"/>
          <w:kern w:val="0"/>
          <w14:ligatures w14:val="none"/>
        </w:rPr>
        <w:tab/>
        <w:t>94.00</w:t>
      </w:r>
    </w:p>
    <w:p w14:paraId="142ADD37" w14:textId="00F9F484" w:rsidR="00A97966" w:rsidRDefault="00A9796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Fayette County Library Association, Library/Dues</w:t>
      </w:r>
      <w:r>
        <w:rPr>
          <w:rFonts w:eastAsia="Times New Roman" w:cs="Calibri"/>
          <w:kern w:val="0"/>
          <w14:ligatures w14:val="none"/>
        </w:rPr>
        <w:tab/>
        <w:t>10.00</w:t>
      </w:r>
    </w:p>
    <w:p w14:paraId="1F9C6724" w14:textId="0DC665EC" w:rsidR="00A97966" w:rsidRDefault="00A9796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Fayette County Solid Waste, Garbage/Recycling fee</w:t>
      </w:r>
      <w:r>
        <w:rPr>
          <w:rFonts w:eastAsia="Times New Roman" w:cs="Calibri"/>
          <w:kern w:val="0"/>
          <w14:ligatures w14:val="none"/>
        </w:rPr>
        <w:tab/>
        <w:t>1,285.28</w:t>
      </w:r>
    </w:p>
    <w:p w14:paraId="426A4329" w14:textId="1E79C756" w:rsidR="00A97966" w:rsidRDefault="00A9796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Fayette County Solid Waste, Garbage/Landfill fees</w:t>
      </w:r>
      <w:r>
        <w:rPr>
          <w:rFonts w:eastAsia="Times New Roman" w:cs="Calibri"/>
          <w:kern w:val="0"/>
          <w14:ligatures w14:val="none"/>
        </w:rPr>
        <w:tab/>
        <w:t>3,491.32</w:t>
      </w:r>
    </w:p>
    <w:p w14:paraId="123C939C" w14:textId="406F801F" w:rsidR="00A97966" w:rsidRDefault="00A9796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Hawkins, Water/Chemicals</w:t>
      </w:r>
      <w:r>
        <w:rPr>
          <w:rFonts w:eastAsia="Times New Roman" w:cs="Calibri"/>
          <w:kern w:val="0"/>
          <w14:ligatures w14:val="none"/>
        </w:rPr>
        <w:tab/>
        <w:t>1,142.10</w:t>
      </w:r>
    </w:p>
    <w:p w14:paraId="72A7963C" w14:textId="3FA56049" w:rsidR="00A97966" w:rsidRDefault="00A9796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Hawkeye Telephone, Phones, internet</w:t>
      </w:r>
      <w:r>
        <w:rPr>
          <w:rFonts w:eastAsia="Times New Roman" w:cs="Calibri"/>
          <w:kern w:val="0"/>
          <w14:ligatures w14:val="none"/>
        </w:rPr>
        <w:tab/>
        <w:t>237.05</w:t>
      </w:r>
    </w:p>
    <w:p w14:paraId="2A624962" w14:textId="50CD3978" w:rsidR="00A97966" w:rsidRDefault="00A9796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Iowa Dept. of Revenue, Water/WET Tax</w:t>
      </w:r>
      <w:r>
        <w:rPr>
          <w:rFonts w:eastAsia="Times New Roman" w:cs="Calibri"/>
          <w:kern w:val="0"/>
          <w14:ligatures w14:val="none"/>
        </w:rPr>
        <w:tab/>
        <w:t>333.11</w:t>
      </w:r>
    </w:p>
    <w:p w14:paraId="04E90D35" w14:textId="5B08C991" w:rsidR="00A97966" w:rsidRDefault="00A9796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IWWA, Water/Training</w:t>
      </w:r>
      <w:r>
        <w:rPr>
          <w:rFonts w:eastAsia="Times New Roman" w:cs="Calibri"/>
          <w:kern w:val="0"/>
          <w14:ligatures w14:val="none"/>
        </w:rPr>
        <w:tab/>
        <w:t>40.00</w:t>
      </w:r>
    </w:p>
    <w:p w14:paraId="06074DB9" w14:textId="083A1DD2" w:rsidR="00A97966" w:rsidRDefault="00A9796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Iowa DNR, Water/annual permit</w:t>
      </w:r>
      <w:r>
        <w:rPr>
          <w:rFonts w:eastAsia="Times New Roman" w:cs="Calibri"/>
          <w:kern w:val="0"/>
          <w14:ligatures w14:val="none"/>
        </w:rPr>
        <w:tab/>
        <w:t>115.00</w:t>
      </w:r>
    </w:p>
    <w:p w14:paraId="063D506D" w14:textId="63B89C0D" w:rsidR="00A97966" w:rsidRDefault="00A9796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IPERS, Payroll withholding</w:t>
      </w:r>
      <w:r>
        <w:rPr>
          <w:rFonts w:eastAsia="Times New Roman" w:cs="Calibri"/>
          <w:kern w:val="0"/>
          <w14:ligatures w14:val="none"/>
        </w:rPr>
        <w:tab/>
        <w:t>1,708.88</w:t>
      </w:r>
    </w:p>
    <w:p w14:paraId="213E8C11" w14:textId="4C5C29DE" w:rsidR="00A97966" w:rsidRDefault="00A9796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Kluesner Sanitation, Garbage/monthly service</w:t>
      </w:r>
      <w:r>
        <w:rPr>
          <w:rFonts w:eastAsia="Times New Roman" w:cs="Calibri"/>
          <w:kern w:val="0"/>
          <w14:ligatures w14:val="none"/>
        </w:rPr>
        <w:tab/>
        <w:t>1,616.60</w:t>
      </w:r>
    </w:p>
    <w:p w14:paraId="68F2C436" w14:textId="6B765233" w:rsidR="00A97966" w:rsidRDefault="00A9796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Lumber Ridge, CC/Maintenance supplies</w:t>
      </w:r>
      <w:r>
        <w:rPr>
          <w:rFonts w:eastAsia="Times New Roman" w:cs="Calibri"/>
          <w:kern w:val="0"/>
          <w14:ligatures w14:val="none"/>
        </w:rPr>
        <w:tab/>
        <w:t>15.92</w:t>
      </w:r>
    </w:p>
    <w:p w14:paraId="66185FA7" w14:textId="78AFAD18" w:rsidR="00A97966" w:rsidRDefault="00A9796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lastRenderedPageBreak/>
        <w:t xml:space="preserve">Madison National Life, </w:t>
      </w:r>
      <w:r w:rsidR="00D626F2">
        <w:rPr>
          <w:rFonts w:eastAsia="Times New Roman" w:cs="Calibri"/>
          <w:kern w:val="0"/>
          <w14:ligatures w14:val="none"/>
        </w:rPr>
        <w:t>Benefits/Group Life</w:t>
      </w:r>
      <w:r w:rsidR="00D626F2">
        <w:rPr>
          <w:rFonts w:eastAsia="Times New Roman" w:cs="Calibri"/>
          <w:kern w:val="0"/>
          <w14:ligatures w14:val="none"/>
        </w:rPr>
        <w:tab/>
        <w:t>134.58</w:t>
      </w:r>
    </w:p>
    <w:p w14:paraId="6EBFB8DC" w14:textId="7FF332D9" w:rsidR="00D626F2" w:rsidRDefault="00D626F2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proofErr w:type="spellStart"/>
      <w:r>
        <w:rPr>
          <w:rFonts w:eastAsia="Times New Roman" w:cs="Calibri"/>
          <w:kern w:val="0"/>
          <w14:ligatures w14:val="none"/>
        </w:rPr>
        <w:t>Mid American</w:t>
      </w:r>
      <w:proofErr w:type="spellEnd"/>
      <w:r>
        <w:rPr>
          <w:rFonts w:eastAsia="Times New Roman" w:cs="Calibri"/>
          <w:kern w:val="0"/>
          <w14:ligatures w14:val="none"/>
        </w:rPr>
        <w:t xml:space="preserve"> Research Chemical, Streets/Paint remover</w:t>
      </w:r>
      <w:r>
        <w:rPr>
          <w:rFonts w:eastAsia="Times New Roman" w:cs="Calibri"/>
          <w:kern w:val="0"/>
          <w14:ligatures w14:val="none"/>
        </w:rPr>
        <w:tab/>
        <w:t>728.00</w:t>
      </w:r>
    </w:p>
    <w:p w14:paraId="0A2F4C2C" w14:textId="1F60AAA2" w:rsidR="00D626F2" w:rsidRDefault="00D626F2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Meyer True Value, CC/paint, supplies</w:t>
      </w:r>
      <w:r>
        <w:rPr>
          <w:rFonts w:eastAsia="Times New Roman" w:cs="Calibri"/>
          <w:kern w:val="0"/>
          <w14:ligatures w14:val="none"/>
        </w:rPr>
        <w:tab/>
        <w:t>176.96</w:t>
      </w:r>
    </w:p>
    <w:p w14:paraId="4DB4F589" w14:textId="42724C10" w:rsidR="00D626F2" w:rsidRDefault="00D626F2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proofErr w:type="spellStart"/>
      <w:r>
        <w:rPr>
          <w:rFonts w:eastAsia="Times New Roman" w:cs="Calibri"/>
          <w:kern w:val="0"/>
          <w14:ligatures w14:val="none"/>
        </w:rPr>
        <w:t>Microbac</w:t>
      </w:r>
      <w:proofErr w:type="spellEnd"/>
      <w:r>
        <w:rPr>
          <w:rFonts w:eastAsia="Times New Roman" w:cs="Calibri"/>
          <w:kern w:val="0"/>
          <w14:ligatures w14:val="none"/>
        </w:rPr>
        <w:t xml:space="preserve"> Lab, Water, Sewer/lab fees</w:t>
      </w:r>
      <w:r>
        <w:rPr>
          <w:rFonts w:eastAsia="Times New Roman" w:cs="Calibri"/>
          <w:kern w:val="0"/>
          <w14:ligatures w14:val="none"/>
        </w:rPr>
        <w:tab/>
        <w:t>139.75</w:t>
      </w:r>
    </w:p>
    <w:p w14:paraId="73FD71AF" w14:textId="7A62A40B" w:rsidR="00D626F2" w:rsidRDefault="00D626F2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Nebraska-Iowa Fasteners, Shop supplies</w:t>
      </w:r>
      <w:r>
        <w:rPr>
          <w:rFonts w:eastAsia="Times New Roman" w:cs="Calibri"/>
          <w:kern w:val="0"/>
          <w14:ligatures w14:val="none"/>
        </w:rPr>
        <w:tab/>
        <w:t>274.90</w:t>
      </w:r>
    </w:p>
    <w:p w14:paraId="5F6CAC7C" w14:textId="46ECE07D" w:rsidR="00D626F2" w:rsidRDefault="00D626F2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 xml:space="preserve">NRWA, Sewer/Loan Principal, </w:t>
      </w:r>
      <w:proofErr w:type="spellStart"/>
      <w:r>
        <w:rPr>
          <w:rFonts w:eastAsia="Times New Roman" w:cs="Calibri"/>
          <w:kern w:val="0"/>
          <w14:ligatures w14:val="none"/>
        </w:rPr>
        <w:t>Interes</w:t>
      </w:r>
      <w:proofErr w:type="spellEnd"/>
      <w:r>
        <w:rPr>
          <w:rFonts w:eastAsia="Times New Roman" w:cs="Calibri"/>
          <w:kern w:val="0"/>
          <w14:ligatures w14:val="none"/>
        </w:rPr>
        <w:tab/>
        <w:t>1,931.21</w:t>
      </w:r>
    </w:p>
    <w:p w14:paraId="579363B7" w14:textId="0C09465D" w:rsidR="00D626F2" w:rsidRDefault="00D626F2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 xml:space="preserve">Oelwein </w:t>
      </w:r>
      <w:r w:rsidR="00B226AF">
        <w:rPr>
          <w:rFonts w:eastAsia="Times New Roman" w:cs="Calibri"/>
          <w:kern w:val="0"/>
          <w14:ligatures w14:val="none"/>
        </w:rPr>
        <w:t>Publishing, General/publications</w:t>
      </w:r>
      <w:r w:rsidR="00B226AF">
        <w:rPr>
          <w:rFonts w:eastAsia="Times New Roman" w:cs="Calibri"/>
          <w:kern w:val="0"/>
          <w14:ligatures w14:val="none"/>
        </w:rPr>
        <w:tab/>
        <w:t>99.12</w:t>
      </w:r>
    </w:p>
    <w:p w14:paraId="6D22D210" w14:textId="35A68221" w:rsidR="00B226AF" w:rsidRDefault="00B226AF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United Healthcare, Benefits/group health</w:t>
      </w:r>
      <w:r>
        <w:rPr>
          <w:rFonts w:eastAsia="Times New Roman" w:cs="Calibri"/>
          <w:kern w:val="0"/>
          <w14:ligatures w14:val="none"/>
        </w:rPr>
        <w:tab/>
        <w:t>1,495.50</w:t>
      </w:r>
    </w:p>
    <w:p w14:paraId="21BA7956" w14:textId="5741DAF1" w:rsidR="00B226AF" w:rsidRDefault="00B226AF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Unity Point Health, Benefits/HSA expense</w:t>
      </w:r>
      <w:r>
        <w:rPr>
          <w:rFonts w:eastAsia="Times New Roman" w:cs="Calibri"/>
          <w:kern w:val="0"/>
          <w14:ligatures w14:val="none"/>
        </w:rPr>
        <w:tab/>
        <w:t>153.75</w:t>
      </w:r>
    </w:p>
    <w:p w14:paraId="0689463A" w14:textId="17A39B35" w:rsidR="00B226AF" w:rsidRDefault="00B226AF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Visa</w:t>
      </w:r>
      <w:r w:rsidR="00C363B3">
        <w:rPr>
          <w:rFonts w:eastAsia="Times New Roman" w:cs="Calibri"/>
          <w:kern w:val="0"/>
          <w14:ligatures w14:val="none"/>
        </w:rPr>
        <w:t>, Software renewal, office supplies, training</w:t>
      </w:r>
      <w:r w:rsidR="00C363B3">
        <w:rPr>
          <w:rFonts w:eastAsia="Times New Roman" w:cs="Calibri"/>
          <w:kern w:val="0"/>
          <w14:ligatures w14:val="none"/>
        </w:rPr>
        <w:tab/>
        <w:t>674.80</w:t>
      </w:r>
    </w:p>
    <w:p w14:paraId="027F009B" w14:textId="76F4AB7D" w:rsidR="00C363B3" w:rsidRDefault="00C363B3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 xml:space="preserve">                                Total</w:t>
      </w:r>
      <w:r>
        <w:rPr>
          <w:rFonts w:eastAsia="Times New Roman" w:cs="Calibri"/>
          <w:kern w:val="0"/>
          <w14:ligatures w14:val="none"/>
        </w:rPr>
        <w:tab/>
        <w:t>$24,779.46</w:t>
      </w:r>
    </w:p>
    <w:p w14:paraId="48CF2A78" w14:textId="797DB0F9" w:rsidR="00C363B3" w:rsidRDefault="00C363B3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proofErr w:type="gramStart"/>
      <w:r>
        <w:rPr>
          <w:rFonts w:eastAsia="Times New Roman" w:cs="Calibri"/>
          <w:kern w:val="0"/>
          <w14:ligatures w14:val="none"/>
        </w:rPr>
        <w:t>Council</w:t>
      </w:r>
      <w:proofErr w:type="gramEnd"/>
      <w:r>
        <w:rPr>
          <w:rFonts w:eastAsia="Times New Roman" w:cs="Calibri"/>
          <w:kern w:val="0"/>
          <w14:ligatures w14:val="none"/>
        </w:rPr>
        <w:t xml:space="preserve"> reviewed a quote for a new computer system for City Hall. After discussion they asked the Clerk to look for a couple more quotes before </w:t>
      </w:r>
      <w:proofErr w:type="gramStart"/>
      <w:r>
        <w:rPr>
          <w:rFonts w:eastAsia="Times New Roman" w:cs="Calibri"/>
          <w:kern w:val="0"/>
          <w14:ligatures w14:val="none"/>
        </w:rPr>
        <w:t>making a decision</w:t>
      </w:r>
      <w:proofErr w:type="gramEnd"/>
      <w:r>
        <w:rPr>
          <w:rFonts w:eastAsia="Times New Roman" w:cs="Calibri"/>
          <w:kern w:val="0"/>
          <w14:ligatures w14:val="none"/>
        </w:rPr>
        <w:t>.</w:t>
      </w:r>
    </w:p>
    <w:p w14:paraId="6CEE0AFA" w14:textId="77777777" w:rsidR="00C363B3" w:rsidRDefault="00C363B3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</w:p>
    <w:p w14:paraId="30249D3E" w14:textId="4796BF04" w:rsidR="00C363B3" w:rsidRDefault="00C363B3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proofErr w:type="gramStart"/>
      <w:r>
        <w:rPr>
          <w:rFonts w:eastAsia="Times New Roman" w:cs="Calibri"/>
          <w:kern w:val="0"/>
          <w14:ligatures w14:val="none"/>
        </w:rPr>
        <w:t>Council</w:t>
      </w:r>
      <w:proofErr w:type="gramEnd"/>
      <w:r>
        <w:rPr>
          <w:rFonts w:eastAsia="Times New Roman" w:cs="Calibri"/>
          <w:kern w:val="0"/>
          <w14:ligatures w14:val="none"/>
        </w:rPr>
        <w:t xml:space="preserve"> reviewed a quote from Zenner for replacing the water meters in the city with new automatic read meters in the amount of $79,232.85. </w:t>
      </w:r>
      <w:proofErr w:type="gramStart"/>
      <w:r>
        <w:rPr>
          <w:rFonts w:eastAsia="Times New Roman" w:cs="Calibri"/>
          <w:kern w:val="0"/>
          <w14:ligatures w14:val="none"/>
        </w:rPr>
        <w:t>Council</w:t>
      </w:r>
      <w:proofErr w:type="gramEnd"/>
      <w:r>
        <w:rPr>
          <w:rFonts w:eastAsia="Times New Roman" w:cs="Calibri"/>
          <w:kern w:val="0"/>
          <w14:ligatures w14:val="none"/>
        </w:rPr>
        <w:t xml:space="preserve"> wanted to wait until budget time to look at this further.</w:t>
      </w:r>
    </w:p>
    <w:p w14:paraId="7231CCF9" w14:textId="77777777" w:rsidR="00C363B3" w:rsidRDefault="00C363B3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</w:p>
    <w:p w14:paraId="11E34519" w14:textId="5008D2B5" w:rsidR="00C363B3" w:rsidRDefault="00C363B3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proofErr w:type="gramStart"/>
      <w:r>
        <w:rPr>
          <w:rFonts w:eastAsia="Times New Roman" w:cs="Calibri"/>
          <w:kern w:val="0"/>
          <w14:ligatures w14:val="none"/>
        </w:rPr>
        <w:t>Council</w:t>
      </w:r>
      <w:proofErr w:type="gramEnd"/>
      <w:r>
        <w:rPr>
          <w:rFonts w:eastAsia="Times New Roman" w:cs="Calibri"/>
          <w:kern w:val="0"/>
          <w14:ligatures w14:val="none"/>
        </w:rPr>
        <w:t xml:space="preserve"> reviewed a written complaint regarding a barking dog at one of the apartment buildings. They felt this matter should be directed to the landlord and not the </w:t>
      </w:r>
      <w:proofErr w:type="gramStart"/>
      <w:r>
        <w:rPr>
          <w:rFonts w:eastAsia="Times New Roman" w:cs="Calibri"/>
          <w:kern w:val="0"/>
          <w14:ligatures w14:val="none"/>
        </w:rPr>
        <w:t>City</w:t>
      </w:r>
      <w:proofErr w:type="gramEnd"/>
      <w:r>
        <w:rPr>
          <w:rFonts w:eastAsia="Times New Roman" w:cs="Calibri"/>
          <w:kern w:val="0"/>
          <w14:ligatures w14:val="none"/>
        </w:rPr>
        <w:t>.</w:t>
      </w:r>
    </w:p>
    <w:p w14:paraId="7138E50F" w14:textId="77777777" w:rsidR="00C363B3" w:rsidRDefault="00C363B3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</w:p>
    <w:p w14:paraId="7134718A" w14:textId="742E5853" w:rsidR="00C363B3" w:rsidRDefault="00C363B3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 xml:space="preserve">Shaffer moved to adjourn, seconded by Daisy. All </w:t>
      </w:r>
      <w:proofErr w:type="gramStart"/>
      <w:r>
        <w:rPr>
          <w:rFonts w:eastAsia="Times New Roman" w:cs="Calibri"/>
          <w:kern w:val="0"/>
          <w14:ligatures w14:val="none"/>
        </w:rPr>
        <w:t>ayes</w:t>
      </w:r>
      <w:proofErr w:type="gramEnd"/>
      <w:r>
        <w:rPr>
          <w:rFonts w:eastAsia="Times New Roman" w:cs="Calibri"/>
          <w:kern w:val="0"/>
          <w14:ligatures w14:val="none"/>
        </w:rPr>
        <w:t>, motion carried.</w:t>
      </w:r>
    </w:p>
    <w:p w14:paraId="24E4BD6C" w14:textId="77777777" w:rsidR="005450E6" w:rsidRDefault="005450E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</w:p>
    <w:p w14:paraId="1CA924DF" w14:textId="24BFAFD9" w:rsidR="005450E6" w:rsidRDefault="005450E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ATTEST:</w:t>
      </w:r>
    </w:p>
    <w:p w14:paraId="25718EDC" w14:textId="77777777" w:rsidR="005450E6" w:rsidRDefault="005450E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</w:p>
    <w:p w14:paraId="7055D4C0" w14:textId="77777777" w:rsidR="005450E6" w:rsidRDefault="005450E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</w:p>
    <w:p w14:paraId="66BD6741" w14:textId="17A949E2" w:rsidR="005450E6" w:rsidRDefault="005450E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___________________________________________               _________________________________________</w:t>
      </w:r>
    </w:p>
    <w:p w14:paraId="6D963894" w14:textId="71293FD0" w:rsidR="005450E6" w:rsidRPr="004C4BA7" w:rsidRDefault="005450E6" w:rsidP="004C4BA7">
      <w:pPr>
        <w:tabs>
          <w:tab w:val="decimal" w:pos="6480"/>
        </w:tabs>
        <w:spacing w:after="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 xml:space="preserve">Dean Meisner, Mayor                                                                    </w:t>
      </w:r>
    </w:p>
    <w:p w14:paraId="0B8171A0" w14:textId="77777777" w:rsidR="004C4BA7" w:rsidRDefault="004C4BA7" w:rsidP="004C4BA7">
      <w:pPr>
        <w:tabs>
          <w:tab w:val="decimal" w:pos="6480"/>
        </w:tabs>
        <w:spacing w:after="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2D9706DC" w14:textId="77777777" w:rsidR="004C4BA7" w:rsidRDefault="004C4BA7" w:rsidP="00BB5E54">
      <w:pPr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47C191FE" w14:textId="77777777" w:rsidR="004C4BA7" w:rsidRPr="00FA1B81" w:rsidRDefault="004C4BA7" w:rsidP="00BB5E54">
      <w:pPr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1AD1354" w14:textId="73ACF24A" w:rsidR="00BB5E54" w:rsidRDefault="00BB5E54" w:rsidP="00BB5E54"/>
    <w:sectPr w:rsidR="00BB5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54"/>
    <w:rsid w:val="004C4BA7"/>
    <w:rsid w:val="005450E6"/>
    <w:rsid w:val="006753C9"/>
    <w:rsid w:val="00924E0D"/>
    <w:rsid w:val="00996D3B"/>
    <w:rsid w:val="009A07DA"/>
    <w:rsid w:val="009D5643"/>
    <w:rsid w:val="00A97966"/>
    <w:rsid w:val="00B226AF"/>
    <w:rsid w:val="00B30261"/>
    <w:rsid w:val="00BB5E54"/>
    <w:rsid w:val="00C363B3"/>
    <w:rsid w:val="00D6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B71CC"/>
  <w15:chartTrackingRefBased/>
  <w15:docId w15:val="{71B19DF6-C1E8-469E-8790-22BE366F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Brown</dc:creator>
  <cp:keywords/>
  <dc:description/>
  <cp:lastModifiedBy>Mary Jo Brown</cp:lastModifiedBy>
  <cp:revision>1</cp:revision>
  <dcterms:created xsi:type="dcterms:W3CDTF">2024-10-30T15:55:00Z</dcterms:created>
  <dcterms:modified xsi:type="dcterms:W3CDTF">2024-10-30T17:40:00Z</dcterms:modified>
</cp:coreProperties>
</file>